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240" w:rsidRPr="00B353DF" w:rsidRDefault="00C87AA8" w:rsidP="00E67240">
      <w:pPr>
        <w:jc w:val="center"/>
        <w:rPr>
          <w:sz w:val="24"/>
          <w:szCs w:val="24"/>
          <w:lang w:val="en-GB"/>
        </w:rPr>
      </w:pPr>
      <w:bookmarkStart w:id="0" w:name="_GoBack"/>
      <w:bookmarkEnd w:id="0"/>
      <w:r w:rsidRPr="00B353DF">
        <w:rPr>
          <w:noProof/>
          <w:sz w:val="24"/>
          <w:szCs w:val="24"/>
          <w:lang w:val="en-GB"/>
        </w:rPr>
        <w:drawing>
          <wp:inline distT="0" distB="0" distL="0" distR="0">
            <wp:extent cx="1009015" cy="948690"/>
            <wp:effectExtent l="19050" t="0" r="635" b="0"/>
            <wp:docPr id="1" name="Picture 1" descr="ssfhgr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hgrey2"/>
                    <pic:cNvPicPr>
                      <a:picLocks noChangeAspect="1" noChangeArrowheads="1"/>
                    </pic:cNvPicPr>
                  </pic:nvPicPr>
                  <pic:blipFill>
                    <a:blip r:embed="rId5" cstate="print"/>
                    <a:srcRect/>
                    <a:stretch>
                      <a:fillRect/>
                    </a:stretch>
                  </pic:blipFill>
                  <pic:spPr bwMode="auto">
                    <a:xfrm>
                      <a:off x="0" y="0"/>
                      <a:ext cx="1009015" cy="948690"/>
                    </a:xfrm>
                    <a:prstGeom prst="rect">
                      <a:avLst/>
                    </a:prstGeom>
                    <a:noFill/>
                    <a:ln w="9525">
                      <a:noFill/>
                      <a:miter lim="800000"/>
                      <a:headEnd/>
                      <a:tailEnd/>
                    </a:ln>
                  </pic:spPr>
                </pic:pic>
              </a:graphicData>
            </a:graphic>
          </wp:inline>
        </w:drawing>
      </w:r>
    </w:p>
    <w:p w:rsidR="00E67240" w:rsidRPr="00B353DF" w:rsidRDefault="00E67240" w:rsidP="00E67240">
      <w:pPr>
        <w:pStyle w:val="Caption"/>
        <w:rPr>
          <w:rFonts w:ascii="Times New Roman" w:hAnsi="Times New Roman"/>
          <w:sz w:val="24"/>
          <w:szCs w:val="24"/>
          <w:lang w:val="en-GB"/>
        </w:rPr>
      </w:pPr>
      <w:r w:rsidRPr="00B353DF">
        <w:rPr>
          <w:rFonts w:ascii="Times New Roman" w:hAnsi="Times New Roman"/>
          <w:sz w:val="24"/>
          <w:szCs w:val="24"/>
          <w:lang w:val="en-GB"/>
        </w:rPr>
        <w:t>The Society for the Study of French History</w:t>
      </w:r>
    </w:p>
    <w:p w:rsidR="00E67240" w:rsidRPr="00B353DF" w:rsidRDefault="00E67240" w:rsidP="00E67240">
      <w:pPr>
        <w:rPr>
          <w:sz w:val="24"/>
          <w:szCs w:val="24"/>
          <w:lang w:val="en-GB"/>
        </w:rPr>
      </w:pPr>
    </w:p>
    <w:p w:rsidR="00E71711" w:rsidRDefault="00FB612E" w:rsidP="00E71711">
      <w:pPr>
        <w:jc w:val="center"/>
        <w:rPr>
          <w:b/>
          <w:sz w:val="24"/>
          <w:szCs w:val="24"/>
          <w:lang w:val="en-GB"/>
        </w:rPr>
      </w:pPr>
      <w:r w:rsidRPr="00E71711">
        <w:rPr>
          <w:b/>
          <w:sz w:val="24"/>
          <w:szCs w:val="24"/>
          <w:lang w:val="en-GB"/>
        </w:rPr>
        <w:t>Agenda Meeting of the SSFH Committee,</w:t>
      </w:r>
    </w:p>
    <w:p w:rsidR="0090153C" w:rsidRPr="00B7562C" w:rsidRDefault="00FB612E" w:rsidP="00E71711">
      <w:pPr>
        <w:jc w:val="center"/>
        <w:rPr>
          <w:b/>
          <w:sz w:val="24"/>
          <w:szCs w:val="24"/>
          <w:lang w:val="fr-FR"/>
        </w:rPr>
      </w:pPr>
      <w:r w:rsidRPr="00BE0F03">
        <w:rPr>
          <w:b/>
          <w:sz w:val="24"/>
          <w:szCs w:val="24"/>
          <w:lang w:val="en-GB"/>
        </w:rPr>
        <w:t xml:space="preserve"> </w:t>
      </w:r>
      <w:r w:rsidR="00B7562C" w:rsidRPr="00B7562C">
        <w:rPr>
          <w:b/>
          <w:sz w:val="24"/>
          <w:szCs w:val="24"/>
          <w:lang w:val="fr-FR"/>
        </w:rPr>
        <w:t>Institut français du Royaume-Uni</w:t>
      </w:r>
      <w:r w:rsidRPr="00B7562C">
        <w:rPr>
          <w:b/>
          <w:sz w:val="24"/>
          <w:szCs w:val="24"/>
          <w:lang w:val="fr-FR"/>
        </w:rPr>
        <w:t>, London</w:t>
      </w:r>
    </w:p>
    <w:p w:rsidR="00E67240" w:rsidRDefault="00104A8D" w:rsidP="0090153C">
      <w:pPr>
        <w:jc w:val="center"/>
        <w:rPr>
          <w:b/>
          <w:sz w:val="24"/>
          <w:szCs w:val="24"/>
          <w:lang w:val="en-GB"/>
        </w:rPr>
      </w:pPr>
      <w:r>
        <w:rPr>
          <w:b/>
          <w:sz w:val="24"/>
          <w:szCs w:val="24"/>
          <w:lang w:val="en-GB"/>
        </w:rPr>
        <w:t xml:space="preserve">Monday </w:t>
      </w:r>
      <w:r w:rsidR="00CC3BA3">
        <w:rPr>
          <w:b/>
          <w:sz w:val="24"/>
          <w:szCs w:val="24"/>
          <w:lang w:val="en-GB"/>
        </w:rPr>
        <w:t>8th</w:t>
      </w:r>
      <w:r>
        <w:rPr>
          <w:b/>
          <w:sz w:val="24"/>
          <w:szCs w:val="24"/>
          <w:lang w:val="en-GB"/>
        </w:rPr>
        <w:t xml:space="preserve"> January 2017</w:t>
      </w:r>
    </w:p>
    <w:p w:rsidR="00E71711" w:rsidRPr="00E71711" w:rsidRDefault="00CC3BA3" w:rsidP="0090153C">
      <w:pPr>
        <w:jc w:val="center"/>
        <w:rPr>
          <w:b/>
          <w:sz w:val="24"/>
          <w:szCs w:val="24"/>
          <w:lang w:val="en-GB"/>
        </w:rPr>
      </w:pPr>
      <w:r>
        <w:rPr>
          <w:b/>
          <w:sz w:val="24"/>
          <w:szCs w:val="24"/>
          <w:lang w:val="en-GB"/>
        </w:rPr>
        <w:t>2</w:t>
      </w:r>
      <w:r w:rsidR="00E71711">
        <w:rPr>
          <w:b/>
          <w:sz w:val="24"/>
          <w:szCs w:val="24"/>
          <w:lang w:val="en-GB"/>
        </w:rPr>
        <w:t xml:space="preserve"> p.m.</w:t>
      </w:r>
    </w:p>
    <w:p w:rsidR="00E67240" w:rsidRPr="00B353DF" w:rsidRDefault="00E67240" w:rsidP="00E67240">
      <w:pPr>
        <w:jc w:val="center"/>
        <w:rPr>
          <w:b/>
          <w:sz w:val="24"/>
          <w:szCs w:val="24"/>
          <w:lang w:val="en-GB"/>
        </w:rPr>
      </w:pPr>
    </w:p>
    <w:p w:rsidR="00E67240" w:rsidRPr="00B353DF" w:rsidRDefault="00E67240" w:rsidP="00E67240">
      <w:pPr>
        <w:pStyle w:val="Heading2"/>
        <w:rPr>
          <w:sz w:val="24"/>
          <w:szCs w:val="24"/>
          <w:lang w:val="en-GB"/>
        </w:rPr>
      </w:pPr>
      <w:r w:rsidRPr="00B353DF">
        <w:rPr>
          <w:sz w:val="24"/>
          <w:szCs w:val="24"/>
          <w:lang w:val="en-GB"/>
        </w:rPr>
        <w:t>Agenda</w:t>
      </w:r>
    </w:p>
    <w:p w:rsidR="003A19E1" w:rsidRDefault="003A19E1" w:rsidP="003A19E1">
      <w:pPr>
        <w:pStyle w:val="ListParagraph"/>
        <w:spacing w:before="240" w:after="240"/>
        <w:contextualSpacing w:val="0"/>
        <w:rPr>
          <w:sz w:val="24"/>
          <w:szCs w:val="24"/>
          <w:lang w:val="en-GB"/>
        </w:rPr>
      </w:pPr>
      <w:r>
        <w:rPr>
          <w:sz w:val="24"/>
          <w:szCs w:val="24"/>
          <w:u w:val="single"/>
          <w:lang w:val="en-GB"/>
        </w:rPr>
        <w:t xml:space="preserve">In attendance: </w:t>
      </w:r>
    </w:p>
    <w:p w:rsidR="003A19E1" w:rsidRPr="003A19E1" w:rsidRDefault="003A19E1" w:rsidP="003A19E1">
      <w:pPr>
        <w:pStyle w:val="ListParagraph"/>
        <w:spacing w:before="240" w:after="240"/>
        <w:contextualSpacing w:val="0"/>
        <w:rPr>
          <w:sz w:val="24"/>
          <w:szCs w:val="24"/>
          <w:lang w:val="en-GB"/>
        </w:rPr>
      </w:pPr>
      <w:r>
        <w:rPr>
          <w:sz w:val="24"/>
          <w:szCs w:val="24"/>
          <w:lang w:val="en-GB"/>
        </w:rPr>
        <w:t xml:space="preserve">David </w:t>
      </w:r>
      <w:proofErr w:type="spellStart"/>
      <w:r>
        <w:rPr>
          <w:sz w:val="24"/>
          <w:szCs w:val="24"/>
          <w:lang w:val="en-GB"/>
        </w:rPr>
        <w:t>Andress</w:t>
      </w:r>
      <w:proofErr w:type="spellEnd"/>
      <w:r>
        <w:rPr>
          <w:sz w:val="24"/>
          <w:szCs w:val="24"/>
          <w:lang w:val="en-GB"/>
        </w:rPr>
        <w:t xml:space="preserve">, Jackie Clarke, Claire Eldridge, Andrew Smith, Mark Greengrass, </w:t>
      </w:r>
      <w:proofErr w:type="spellStart"/>
      <w:r>
        <w:rPr>
          <w:sz w:val="24"/>
          <w:szCs w:val="24"/>
          <w:lang w:val="en-GB"/>
        </w:rPr>
        <w:t>Karine</w:t>
      </w:r>
      <w:proofErr w:type="spellEnd"/>
      <w:r>
        <w:rPr>
          <w:sz w:val="24"/>
          <w:szCs w:val="24"/>
          <w:lang w:val="en-GB"/>
        </w:rPr>
        <w:t xml:space="preserve"> Varley, Daniel Power, Emily Hooke, Anais </w:t>
      </w:r>
      <w:proofErr w:type="spellStart"/>
      <w:r>
        <w:rPr>
          <w:sz w:val="24"/>
          <w:szCs w:val="24"/>
          <w:lang w:val="en-GB"/>
        </w:rPr>
        <w:t>Pedron</w:t>
      </w:r>
      <w:proofErr w:type="spellEnd"/>
      <w:r>
        <w:rPr>
          <w:sz w:val="24"/>
          <w:szCs w:val="24"/>
          <w:lang w:val="en-GB"/>
        </w:rPr>
        <w:t>, Susannah Owen, Joe Bergin, Malcolm Crook, David Hopkin, Julian Wright, M</w:t>
      </w:r>
      <w:r w:rsidR="00E8643B">
        <w:rPr>
          <w:rFonts w:ascii="Calibri" w:hAnsi="Calibri" w:cs="Calibri"/>
          <w:sz w:val="24"/>
          <w:szCs w:val="24"/>
          <w:lang w:val="en-GB"/>
        </w:rPr>
        <w:t>á</w:t>
      </w:r>
      <w:r w:rsidR="00E8643B">
        <w:rPr>
          <w:sz w:val="24"/>
          <w:szCs w:val="24"/>
          <w:lang w:val="en-GB"/>
        </w:rPr>
        <w:t>ire Cross</w:t>
      </w:r>
    </w:p>
    <w:p w:rsidR="008C49FF" w:rsidRPr="000D5B95" w:rsidRDefault="002E1243" w:rsidP="001C45B2">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Apologies for absence</w:t>
      </w:r>
    </w:p>
    <w:p w:rsidR="00947437" w:rsidRDefault="00947437" w:rsidP="00947437">
      <w:pPr>
        <w:spacing w:before="240" w:after="240"/>
        <w:ind w:left="720"/>
        <w:rPr>
          <w:sz w:val="24"/>
          <w:szCs w:val="24"/>
          <w:lang w:val="en-GB"/>
        </w:rPr>
      </w:pPr>
      <w:r>
        <w:rPr>
          <w:sz w:val="24"/>
          <w:szCs w:val="24"/>
          <w:lang w:val="en-GB"/>
        </w:rPr>
        <w:t>Glenn Richardson</w:t>
      </w:r>
      <w:r w:rsidR="00563CB1">
        <w:rPr>
          <w:sz w:val="24"/>
          <w:szCs w:val="24"/>
          <w:lang w:val="en-GB"/>
        </w:rPr>
        <w:t>, Penny Roberts, Will Pooley</w:t>
      </w:r>
      <w:r w:rsidR="00367803">
        <w:rPr>
          <w:sz w:val="24"/>
          <w:szCs w:val="24"/>
          <w:lang w:val="en-GB"/>
        </w:rPr>
        <w:t>, Joseph Clarke</w:t>
      </w:r>
      <w:r w:rsidR="00D0693B">
        <w:rPr>
          <w:sz w:val="24"/>
          <w:szCs w:val="24"/>
          <w:lang w:val="en-GB"/>
        </w:rPr>
        <w:t>, Laure Humbert</w:t>
      </w:r>
      <w:r w:rsidR="009637B7">
        <w:rPr>
          <w:sz w:val="24"/>
          <w:szCs w:val="24"/>
          <w:lang w:val="en-GB"/>
        </w:rPr>
        <w:t>, Munro Price, Sam Wilkinson</w:t>
      </w:r>
    </w:p>
    <w:p w:rsidR="00D001F0" w:rsidRPr="000D5B95" w:rsidRDefault="002E1243" w:rsidP="001C45B2">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Minutes of previous committee meetin</w:t>
      </w:r>
      <w:r w:rsidR="00667731" w:rsidRPr="000D5B95">
        <w:rPr>
          <w:sz w:val="24"/>
          <w:szCs w:val="24"/>
          <w:u w:val="single"/>
          <w:lang w:val="en-GB"/>
        </w:rPr>
        <w:t>g</w:t>
      </w:r>
    </w:p>
    <w:p w:rsidR="000D5B95" w:rsidRDefault="000D5B95" w:rsidP="000D5B95">
      <w:pPr>
        <w:pStyle w:val="ListParagraph"/>
        <w:spacing w:before="240" w:after="240"/>
        <w:contextualSpacing w:val="0"/>
        <w:rPr>
          <w:sz w:val="24"/>
          <w:szCs w:val="24"/>
          <w:lang w:val="en-GB"/>
        </w:rPr>
      </w:pPr>
      <w:r>
        <w:rPr>
          <w:sz w:val="24"/>
          <w:szCs w:val="24"/>
          <w:lang w:val="en-GB"/>
        </w:rPr>
        <w:t>The meetings of the previous committee meeting and AGM were made available for consultation in advance, and provided in hard copy at the meeting.</w:t>
      </w:r>
    </w:p>
    <w:p w:rsidR="000D5B95" w:rsidRPr="001C45B2" w:rsidRDefault="000D5B95" w:rsidP="000D5B95">
      <w:pPr>
        <w:pStyle w:val="ListParagraph"/>
        <w:spacing w:before="240" w:after="240"/>
        <w:contextualSpacing w:val="0"/>
        <w:rPr>
          <w:sz w:val="24"/>
          <w:szCs w:val="24"/>
          <w:lang w:val="en-GB"/>
        </w:rPr>
      </w:pPr>
      <w:r>
        <w:rPr>
          <w:sz w:val="24"/>
          <w:szCs w:val="24"/>
          <w:lang w:val="en-GB"/>
        </w:rPr>
        <w:t>The committee approved the minutes.</w:t>
      </w:r>
    </w:p>
    <w:p w:rsidR="00D81B64" w:rsidRPr="000D5B95" w:rsidRDefault="002E1243" w:rsidP="001C45B2">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Matters arising</w:t>
      </w:r>
      <w:r w:rsidR="00FF0511" w:rsidRPr="000D5B95">
        <w:rPr>
          <w:sz w:val="24"/>
          <w:szCs w:val="24"/>
          <w:u w:val="single"/>
          <w:lang w:val="en-GB"/>
        </w:rPr>
        <w:t xml:space="preserve"> &amp; Chair comments</w:t>
      </w:r>
    </w:p>
    <w:p w:rsidR="00181F22" w:rsidRDefault="009D6D06" w:rsidP="009D6D06">
      <w:pPr>
        <w:pStyle w:val="ListParagraph"/>
        <w:spacing w:before="240" w:after="240"/>
        <w:contextualSpacing w:val="0"/>
        <w:rPr>
          <w:sz w:val="24"/>
          <w:szCs w:val="24"/>
          <w:lang w:val="en-GB"/>
        </w:rPr>
      </w:pPr>
      <w:r>
        <w:rPr>
          <w:sz w:val="24"/>
          <w:szCs w:val="24"/>
          <w:lang w:val="en-GB"/>
        </w:rPr>
        <w:t xml:space="preserve">DA </w:t>
      </w:r>
      <w:r w:rsidR="00181F22">
        <w:rPr>
          <w:sz w:val="24"/>
          <w:szCs w:val="24"/>
          <w:lang w:val="en-GB"/>
        </w:rPr>
        <w:t xml:space="preserve">noted that he would </w:t>
      </w:r>
      <w:r>
        <w:rPr>
          <w:sz w:val="24"/>
          <w:szCs w:val="24"/>
          <w:lang w:val="en-GB"/>
        </w:rPr>
        <w:t xml:space="preserve">continue to explore </w:t>
      </w:r>
      <w:r w:rsidR="00181F22">
        <w:rPr>
          <w:sz w:val="24"/>
          <w:szCs w:val="24"/>
          <w:lang w:val="en-GB"/>
        </w:rPr>
        <w:t xml:space="preserve">creating more of a </w:t>
      </w:r>
      <w:r>
        <w:rPr>
          <w:sz w:val="24"/>
          <w:szCs w:val="24"/>
          <w:lang w:val="en-GB"/>
        </w:rPr>
        <w:t>‘network’</w:t>
      </w:r>
      <w:r w:rsidR="00181F22">
        <w:rPr>
          <w:sz w:val="24"/>
          <w:szCs w:val="24"/>
          <w:lang w:val="en-GB"/>
        </w:rPr>
        <w:t xml:space="preserve"> with sister organisations in other countries, notably the Society for French Historical Studies and the French Colonial History Society. This would allow for co-funding exchanges and the sharing of ideas.</w:t>
      </w:r>
    </w:p>
    <w:p w:rsidR="00181F22" w:rsidRDefault="00181F22" w:rsidP="009D6D06">
      <w:pPr>
        <w:pStyle w:val="ListParagraph"/>
        <w:spacing w:before="240" w:after="240"/>
        <w:contextualSpacing w:val="0"/>
        <w:rPr>
          <w:sz w:val="24"/>
          <w:szCs w:val="24"/>
          <w:lang w:val="en-GB"/>
        </w:rPr>
      </w:pPr>
      <w:r>
        <w:rPr>
          <w:sz w:val="24"/>
          <w:szCs w:val="24"/>
          <w:lang w:val="en-GB"/>
        </w:rPr>
        <w:t xml:space="preserve">DA noted that the </w:t>
      </w:r>
      <w:r w:rsidR="009D6D06">
        <w:rPr>
          <w:sz w:val="24"/>
          <w:szCs w:val="24"/>
          <w:lang w:val="en-GB"/>
        </w:rPr>
        <w:t>process</w:t>
      </w:r>
      <w:r>
        <w:rPr>
          <w:sz w:val="24"/>
          <w:szCs w:val="24"/>
          <w:lang w:val="en-GB"/>
        </w:rPr>
        <w:t xml:space="preserve"> to update the society’s banking procedures</w:t>
      </w:r>
      <w:r w:rsidR="009D6D06">
        <w:rPr>
          <w:sz w:val="24"/>
          <w:szCs w:val="24"/>
          <w:lang w:val="en-GB"/>
        </w:rPr>
        <w:t xml:space="preserve"> </w:t>
      </w:r>
      <w:r>
        <w:rPr>
          <w:sz w:val="24"/>
          <w:szCs w:val="24"/>
          <w:lang w:val="en-GB"/>
        </w:rPr>
        <w:t xml:space="preserve">was </w:t>
      </w:r>
      <w:r w:rsidR="009D6D06">
        <w:rPr>
          <w:sz w:val="24"/>
          <w:szCs w:val="24"/>
          <w:lang w:val="en-GB"/>
        </w:rPr>
        <w:t>underway</w:t>
      </w:r>
      <w:r>
        <w:rPr>
          <w:sz w:val="24"/>
          <w:szCs w:val="24"/>
          <w:lang w:val="en-GB"/>
        </w:rPr>
        <w:t>, and would be addressed in</w:t>
      </w:r>
      <w:r w:rsidR="009D6D06">
        <w:rPr>
          <w:sz w:val="24"/>
          <w:szCs w:val="24"/>
          <w:lang w:val="en-GB"/>
        </w:rPr>
        <w:t xml:space="preserve"> KV</w:t>
      </w:r>
      <w:r>
        <w:rPr>
          <w:sz w:val="24"/>
          <w:szCs w:val="24"/>
          <w:lang w:val="en-GB"/>
        </w:rPr>
        <w:t>’s</w:t>
      </w:r>
      <w:r w:rsidR="009D6D06">
        <w:rPr>
          <w:sz w:val="24"/>
          <w:szCs w:val="24"/>
          <w:lang w:val="en-GB"/>
        </w:rPr>
        <w:t xml:space="preserve"> report</w:t>
      </w:r>
    </w:p>
    <w:p w:rsidR="00181F22" w:rsidRDefault="00181F22" w:rsidP="009D6D06">
      <w:pPr>
        <w:pStyle w:val="ListParagraph"/>
        <w:spacing w:before="240" w:after="240"/>
        <w:contextualSpacing w:val="0"/>
        <w:rPr>
          <w:sz w:val="24"/>
          <w:szCs w:val="24"/>
          <w:lang w:val="en-GB"/>
        </w:rPr>
      </w:pPr>
      <w:r>
        <w:rPr>
          <w:sz w:val="24"/>
          <w:szCs w:val="24"/>
          <w:lang w:val="en-GB"/>
        </w:rPr>
        <w:t>DA noted that n</w:t>
      </w:r>
      <w:r w:rsidR="009D6D06">
        <w:rPr>
          <w:sz w:val="24"/>
          <w:szCs w:val="24"/>
          <w:lang w:val="en-GB"/>
        </w:rPr>
        <w:t xml:space="preserve">ew PG Reps </w:t>
      </w:r>
      <w:r>
        <w:rPr>
          <w:sz w:val="24"/>
          <w:szCs w:val="24"/>
          <w:lang w:val="en-GB"/>
        </w:rPr>
        <w:t>had been appointed and were in place, to be welcomed officially later in the meeting.</w:t>
      </w:r>
    </w:p>
    <w:p w:rsidR="00181F22" w:rsidRDefault="00181F22" w:rsidP="009D6D06">
      <w:pPr>
        <w:pStyle w:val="ListParagraph"/>
        <w:spacing w:before="240" w:after="240"/>
        <w:contextualSpacing w:val="0"/>
        <w:rPr>
          <w:sz w:val="24"/>
          <w:szCs w:val="24"/>
          <w:lang w:val="en-GB"/>
        </w:rPr>
      </w:pPr>
      <w:r>
        <w:rPr>
          <w:sz w:val="24"/>
          <w:szCs w:val="24"/>
          <w:lang w:val="en-GB"/>
        </w:rPr>
        <w:t xml:space="preserve">DA noted that the issue of </w:t>
      </w:r>
      <w:r w:rsidR="009D6D06">
        <w:rPr>
          <w:sz w:val="24"/>
          <w:szCs w:val="24"/>
          <w:lang w:val="en-GB"/>
        </w:rPr>
        <w:t xml:space="preserve">Journal Editorship </w:t>
      </w:r>
      <w:r>
        <w:rPr>
          <w:sz w:val="24"/>
          <w:szCs w:val="24"/>
          <w:lang w:val="en-GB"/>
        </w:rPr>
        <w:t xml:space="preserve">was to </w:t>
      </w:r>
      <w:r w:rsidR="009D6D06">
        <w:rPr>
          <w:sz w:val="24"/>
          <w:szCs w:val="24"/>
          <w:lang w:val="en-GB"/>
        </w:rPr>
        <w:t>be discussed</w:t>
      </w:r>
    </w:p>
    <w:p w:rsidR="009D6D06" w:rsidRPr="009D6D06" w:rsidRDefault="00181F22" w:rsidP="009D6D06">
      <w:pPr>
        <w:pStyle w:val="ListParagraph"/>
        <w:spacing w:before="240" w:after="240"/>
        <w:contextualSpacing w:val="0"/>
        <w:rPr>
          <w:sz w:val="24"/>
          <w:szCs w:val="24"/>
          <w:lang w:val="en-GB"/>
        </w:rPr>
      </w:pPr>
      <w:r>
        <w:rPr>
          <w:sz w:val="24"/>
          <w:szCs w:val="24"/>
          <w:lang w:val="en-GB"/>
        </w:rPr>
        <w:t>DA also raised the issues of the n</w:t>
      </w:r>
      <w:r w:rsidR="009D6D06">
        <w:rPr>
          <w:sz w:val="24"/>
          <w:szCs w:val="24"/>
          <w:lang w:val="en-GB"/>
        </w:rPr>
        <w:t xml:space="preserve">ext </w:t>
      </w:r>
      <w:r>
        <w:rPr>
          <w:sz w:val="24"/>
          <w:szCs w:val="24"/>
          <w:lang w:val="en-GB"/>
        </w:rPr>
        <w:t xml:space="preserve">Annual </w:t>
      </w:r>
      <w:r w:rsidR="009D6D06">
        <w:rPr>
          <w:sz w:val="24"/>
          <w:szCs w:val="24"/>
          <w:lang w:val="en-GB"/>
        </w:rPr>
        <w:t>D</w:t>
      </w:r>
      <w:r>
        <w:rPr>
          <w:sz w:val="24"/>
          <w:szCs w:val="24"/>
          <w:lang w:val="en-GB"/>
        </w:rPr>
        <w:t xml:space="preserve">ouglas </w:t>
      </w:r>
      <w:r w:rsidR="009D6D06">
        <w:rPr>
          <w:sz w:val="24"/>
          <w:szCs w:val="24"/>
          <w:lang w:val="en-GB"/>
        </w:rPr>
        <w:t>J</w:t>
      </w:r>
      <w:r>
        <w:rPr>
          <w:sz w:val="24"/>
          <w:szCs w:val="24"/>
          <w:lang w:val="en-GB"/>
        </w:rPr>
        <w:t>ohnson Memorial Lecture</w:t>
      </w:r>
      <w:r w:rsidR="009D6D06">
        <w:rPr>
          <w:sz w:val="24"/>
          <w:szCs w:val="24"/>
          <w:lang w:val="en-GB"/>
        </w:rPr>
        <w:t xml:space="preserve"> </w:t>
      </w:r>
      <w:r>
        <w:rPr>
          <w:sz w:val="24"/>
          <w:szCs w:val="24"/>
          <w:lang w:val="en-GB"/>
        </w:rPr>
        <w:t xml:space="preserve">in </w:t>
      </w:r>
      <w:r w:rsidR="009D6D06">
        <w:rPr>
          <w:sz w:val="24"/>
          <w:szCs w:val="24"/>
          <w:lang w:val="en-GB"/>
        </w:rPr>
        <w:t>2019</w:t>
      </w:r>
      <w:r>
        <w:rPr>
          <w:sz w:val="24"/>
          <w:szCs w:val="24"/>
          <w:lang w:val="en-GB"/>
        </w:rPr>
        <w:t xml:space="preserve">. He officially asked </w:t>
      </w:r>
      <w:proofErr w:type="spellStart"/>
      <w:r>
        <w:rPr>
          <w:sz w:val="24"/>
          <w:szCs w:val="24"/>
          <w:lang w:val="en-GB"/>
        </w:rPr>
        <w:t>MCross</w:t>
      </w:r>
      <w:proofErr w:type="spellEnd"/>
      <w:r>
        <w:rPr>
          <w:sz w:val="24"/>
          <w:szCs w:val="24"/>
          <w:lang w:val="en-GB"/>
        </w:rPr>
        <w:t xml:space="preserve"> if she would consider giving the lecture</w:t>
      </w:r>
    </w:p>
    <w:p w:rsidR="00CC3BA3" w:rsidRDefault="00CC3BA3" w:rsidP="001C45B2">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Committee Appointments</w:t>
      </w:r>
    </w:p>
    <w:p w:rsidR="00181F22" w:rsidRDefault="00181F22" w:rsidP="00181F22">
      <w:pPr>
        <w:spacing w:before="240" w:after="240"/>
        <w:ind w:left="720"/>
        <w:rPr>
          <w:i/>
          <w:sz w:val="24"/>
          <w:szCs w:val="24"/>
          <w:lang w:val="en-GB"/>
        </w:rPr>
      </w:pPr>
      <w:r w:rsidRPr="00563CB1">
        <w:rPr>
          <w:i/>
          <w:sz w:val="24"/>
          <w:szCs w:val="24"/>
          <w:lang w:val="en-GB"/>
        </w:rPr>
        <w:t>New PG Reps</w:t>
      </w:r>
    </w:p>
    <w:p w:rsidR="00181F22" w:rsidRPr="00563CB1" w:rsidRDefault="00181F22" w:rsidP="00181F22">
      <w:pPr>
        <w:spacing w:before="240" w:after="240"/>
        <w:ind w:left="720"/>
        <w:rPr>
          <w:sz w:val="24"/>
          <w:szCs w:val="24"/>
          <w:lang w:val="en-GB"/>
        </w:rPr>
      </w:pPr>
      <w:r>
        <w:rPr>
          <w:sz w:val="24"/>
          <w:szCs w:val="24"/>
          <w:lang w:val="en-GB"/>
        </w:rPr>
        <w:lastRenderedPageBreak/>
        <w:t xml:space="preserve">Emily Hooke (Southampton), </w:t>
      </w:r>
      <w:r w:rsidRPr="00563CB1">
        <w:rPr>
          <w:sz w:val="24"/>
          <w:szCs w:val="24"/>
          <w:lang w:val="en-GB"/>
        </w:rPr>
        <w:t>Susannah Owen</w:t>
      </w:r>
      <w:r>
        <w:rPr>
          <w:sz w:val="24"/>
          <w:szCs w:val="24"/>
          <w:lang w:val="en-GB"/>
        </w:rPr>
        <w:t xml:space="preserve"> (QMUL)</w:t>
      </w:r>
    </w:p>
    <w:p w:rsidR="00181F22" w:rsidRDefault="00181F22" w:rsidP="00181F22">
      <w:pPr>
        <w:spacing w:before="240" w:after="240"/>
        <w:ind w:left="720"/>
        <w:rPr>
          <w:i/>
          <w:sz w:val="24"/>
          <w:szCs w:val="24"/>
          <w:lang w:val="en-GB"/>
        </w:rPr>
      </w:pPr>
      <w:r w:rsidRPr="00563CB1">
        <w:rPr>
          <w:i/>
          <w:sz w:val="24"/>
          <w:szCs w:val="24"/>
          <w:lang w:val="en-GB"/>
        </w:rPr>
        <w:t>Discussion of Reviews Editor</w:t>
      </w:r>
      <w:r>
        <w:rPr>
          <w:i/>
          <w:sz w:val="24"/>
          <w:szCs w:val="24"/>
          <w:lang w:val="en-GB"/>
        </w:rPr>
        <w:t xml:space="preserve"> Applications</w:t>
      </w:r>
    </w:p>
    <w:p w:rsidR="00181F22" w:rsidRPr="00563CB1" w:rsidRDefault="00181F22" w:rsidP="00181F22">
      <w:pPr>
        <w:spacing w:before="240" w:after="240"/>
        <w:ind w:left="720"/>
        <w:rPr>
          <w:sz w:val="24"/>
          <w:szCs w:val="24"/>
          <w:lang w:val="en-GB"/>
        </w:rPr>
      </w:pPr>
      <w:r>
        <w:rPr>
          <w:sz w:val="24"/>
          <w:szCs w:val="24"/>
          <w:lang w:val="en-GB"/>
        </w:rPr>
        <w:t>2 applications (Stewart McCain &amp; Jack Rhoden), JW withdrew</w:t>
      </w:r>
    </w:p>
    <w:p w:rsidR="00181F22" w:rsidRDefault="00181F22" w:rsidP="00181F22">
      <w:pPr>
        <w:spacing w:before="240" w:after="240"/>
        <w:ind w:left="720"/>
        <w:rPr>
          <w:i/>
          <w:sz w:val="24"/>
          <w:szCs w:val="24"/>
          <w:lang w:val="en-GB"/>
        </w:rPr>
      </w:pPr>
      <w:r w:rsidRPr="00563CB1">
        <w:rPr>
          <w:i/>
          <w:sz w:val="24"/>
          <w:szCs w:val="24"/>
          <w:lang w:val="en-GB"/>
        </w:rPr>
        <w:t>Conference Officer</w:t>
      </w:r>
    </w:p>
    <w:p w:rsidR="00181F22" w:rsidRPr="00563CB1" w:rsidRDefault="00181F22" w:rsidP="00181F22">
      <w:pPr>
        <w:spacing w:before="240" w:after="240"/>
        <w:ind w:left="720"/>
        <w:rPr>
          <w:sz w:val="24"/>
          <w:szCs w:val="24"/>
          <w:lang w:val="en-GB"/>
        </w:rPr>
      </w:pPr>
      <w:r>
        <w:rPr>
          <w:sz w:val="24"/>
          <w:szCs w:val="24"/>
          <w:lang w:val="en-GB"/>
        </w:rPr>
        <w:t>No applications</w:t>
      </w:r>
    </w:p>
    <w:p w:rsidR="00181F22" w:rsidRDefault="00181F22" w:rsidP="00430057">
      <w:pPr>
        <w:pStyle w:val="ListParagraph"/>
        <w:spacing w:before="240" w:after="240"/>
        <w:contextualSpacing w:val="0"/>
        <w:rPr>
          <w:sz w:val="24"/>
          <w:szCs w:val="24"/>
          <w:lang w:val="en-GB"/>
        </w:rPr>
      </w:pPr>
    </w:p>
    <w:p w:rsidR="00430057" w:rsidRDefault="00181F22" w:rsidP="00430057">
      <w:pPr>
        <w:pStyle w:val="ListParagraph"/>
        <w:spacing w:before="240" w:after="240"/>
        <w:contextualSpacing w:val="0"/>
        <w:rPr>
          <w:sz w:val="24"/>
          <w:szCs w:val="24"/>
          <w:lang w:val="en-GB"/>
        </w:rPr>
      </w:pPr>
      <w:r>
        <w:rPr>
          <w:sz w:val="24"/>
          <w:szCs w:val="24"/>
          <w:lang w:val="en-GB"/>
        </w:rPr>
        <w:t>The committee held a b</w:t>
      </w:r>
      <w:r w:rsidR="009D6D06">
        <w:rPr>
          <w:sz w:val="24"/>
          <w:szCs w:val="24"/>
          <w:lang w:val="en-GB"/>
        </w:rPr>
        <w:t>roader discussion of</w:t>
      </w:r>
      <w:r>
        <w:rPr>
          <w:sz w:val="24"/>
          <w:szCs w:val="24"/>
          <w:lang w:val="en-GB"/>
        </w:rPr>
        <w:t xml:space="preserve"> agenda items</w:t>
      </w:r>
      <w:r w:rsidR="009D6D06">
        <w:rPr>
          <w:sz w:val="24"/>
          <w:szCs w:val="24"/>
          <w:lang w:val="en-GB"/>
        </w:rPr>
        <w:t xml:space="preserve"> 4, 5 and 6. PR finishing her role, had advertised for expressions of interest (and also Reviews Editor). Difficulty that applicants were all men, and society found difficulty in balancing commitment to equality with filling the vacancies. Need to look at what can be done in terms of mentoring and so on to practically improve the situation.</w:t>
      </w:r>
      <w:r w:rsidR="00BB2600">
        <w:rPr>
          <w:sz w:val="24"/>
          <w:szCs w:val="24"/>
          <w:lang w:val="en-GB"/>
        </w:rPr>
        <w:t xml:space="preserve"> </w:t>
      </w:r>
      <w:r w:rsidR="00430057">
        <w:rPr>
          <w:sz w:val="24"/>
          <w:szCs w:val="24"/>
          <w:lang w:val="en-GB"/>
        </w:rPr>
        <w:t>JW updated about the process of advertising and re-advertising the posts relating to the journal. Suggested we could either extend the search, or seek other medium-term solutions.</w:t>
      </w:r>
      <w:r w:rsidR="00BB2600">
        <w:rPr>
          <w:sz w:val="24"/>
          <w:szCs w:val="24"/>
          <w:lang w:val="en-GB"/>
        </w:rPr>
        <w:t xml:space="preserve"> </w:t>
      </w:r>
      <w:r w:rsidR="00430057">
        <w:rPr>
          <w:sz w:val="24"/>
          <w:szCs w:val="24"/>
          <w:lang w:val="en-GB"/>
        </w:rPr>
        <w:t>MC asked about timescales for re-advertising. JW said that we need to liaise with OUP, and that there was not a lot of time to re-advertise.</w:t>
      </w:r>
      <w:r w:rsidR="00BB2600">
        <w:rPr>
          <w:sz w:val="24"/>
          <w:szCs w:val="24"/>
          <w:lang w:val="en-GB"/>
        </w:rPr>
        <w:t xml:space="preserve"> </w:t>
      </w:r>
      <w:r w:rsidR="00430057">
        <w:rPr>
          <w:sz w:val="24"/>
          <w:szCs w:val="24"/>
          <w:lang w:val="en-GB"/>
        </w:rPr>
        <w:t>JW updated on Joe Clarke’s candidacy as co-editor. JW outlined his qualifications for the role including previous service and involvement with the journal.</w:t>
      </w:r>
      <w:r w:rsidR="00BB2600">
        <w:rPr>
          <w:sz w:val="24"/>
          <w:szCs w:val="24"/>
          <w:lang w:val="en-GB"/>
        </w:rPr>
        <w:t xml:space="preserve"> </w:t>
      </w:r>
      <w:r w:rsidR="00430057">
        <w:rPr>
          <w:sz w:val="24"/>
          <w:szCs w:val="24"/>
          <w:lang w:val="en-GB"/>
        </w:rPr>
        <w:t>JW suggested having ‘</w:t>
      </w:r>
      <w:r w:rsidR="00624C1C">
        <w:rPr>
          <w:sz w:val="24"/>
          <w:szCs w:val="24"/>
          <w:lang w:val="en-GB"/>
        </w:rPr>
        <w:t>associate</w:t>
      </w:r>
      <w:r w:rsidR="00430057">
        <w:rPr>
          <w:sz w:val="24"/>
          <w:szCs w:val="24"/>
          <w:lang w:val="en-GB"/>
        </w:rPr>
        <w:t xml:space="preserve"> editors’ for 2-3 years as a way of mentoring mid-career people, to help bring a better </w:t>
      </w:r>
      <w:r w:rsidR="00624C1C">
        <w:rPr>
          <w:sz w:val="24"/>
          <w:szCs w:val="24"/>
          <w:lang w:val="en-GB"/>
        </w:rPr>
        <w:t>medium-term</w:t>
      </w:r>
      <w:r w:rsidR="00430057">
        <w:rPr>
          <w:sz w:val="24"/>
          <w:szCs w:val="24"/>
          <w:lang w:val="en-GB"/>
        </w:rPr>
        <w:t xml:space="preserve"> result.</w:t>
      </w:r>
      <w:r w:rsidR="00BB2600">
        <w:rPr>
          <w:sz w:val="24"/>
          <w:szCs w:val="24"/>
          <w:lang w:val="en-GB"/>
        </w:rPr>
        <w:t xml:space="preserve"> </w:t>
      </w:r>
      <w:r w:rsidR="00430057">
        <w:rPr>
          <w:sz w:val="24"/>
          <w:szCs w:val="24"/>
          <w:lang w:val="en-GB"/>
        </w:rPr>
        <w:t>JC suggested expanding the editorial team would help to balance competing requirements of period coverage and gender balance.</w:t>
      </w:r>
    </w:p>
    <w:p w:rsidR="00BB2600" w:rsidRDefault="00430057" w:rsidP="00430057">
      <w:pPr>
        <w:pStyle w:val="ListParagraph"/>
        <w:spacing w:before="240" w:after="240"/>
        <w:contextualSpacing w:val="0"/>
        <w:rPr>
          <w:sz w:val="24"/>
          <w:szCs w:val="24"/>
          <w:lang w:val="en-GB"/>
        </w:rPr>
      </w:pPr>
      <w:r>
        <w:rPr>
          <w:sz w:val="24"/>
          <w:szCs w:val="24"/>
          <w:lang w:val="en-GB"/>
        </w:rPr>
        <w:t xml:space="preserve">JB clarified the nature of the </w:t>
      </w:r>
      <w:r w:rsidR="00624C1C">
        <w:rPr>
          <w:sz w:val="24"/>
          <w:szCs w:val="24"/>
          <w:lang w:val="en-GB"/>
        </w:rPr>
        <w:t>associate</w:t>
      </w:r>
      <w:r>
        <w:rPr>
          <w:sz w:val="24"/>
          <w:szCs w:val="24"/>
          <w:lang w:val="en-GB"/>
        </w:rPr>
        <w:t xml:space="preserve"> editorial role, its function as a progression to the ‘senior editor’ role and whether it would be a standing role.</w:t>
      </w:r>
      <w:r w:rsidR="00BB2600">
        <w:rPr>
          <w:sz w:val="24"/>
          <w:szCs w:val="24"/>
          <w:lang w:val="en-GB"/>
        </w:rPr>
        <w:t xml:space="preserve"> </w:t>
      </w:r>
      <w:r>
        <w:rPr>
          <w:sz w:val="24"/>
          <w:szCs w:val="24"/>
          <w:lang w:val="en-GB"/>
        </w:rPr>
        <w:t xml:space="preserve">JC asked about the need for period coverage, </w:t>
      </w:r>
      <w:proofErr w:type="spellStart"/>
      <w:r>
        <w:rPr>
          <w:sz w:val="24"/>
          <w:szCs w:val="24"/>
          <w:lang w:val="en-GB"/>
        </w:rPr>
        <w:t>MCrook</w:t>
      </w:r>
      <w:proofErr w:type="spellEnd"/>
      <w:r>
        <w:rPr>
          <w:sz w:val="24"/>
          <w:szCs w:val="24"/>
          <w:lang w:val="en-GB"/>
        </w:rPr>
        <w:t xml:space="preserve"> suggested it was useful to have variety of coverage in co-editors. JW discussed editor role as balancing reports etc required period knowledge.</w:t>
      </w:r>
      <w:r w:rsidR="00BB2600">
        <w:rPr>
          <w:sz w:val="24"/>
          <w:szCs w:val="24"/>
          <w:lang w:val="en-GB"/>
        </w:rPr>
        <w:t xml:space="preserve"> </w:t>
      </w:r>
      <w:r w:rsidRPr="00BB2600">
        <w:rPr>
          <w:sz w:val="24"/>
          <w:szCs w:val="24"/>
          <w:lang w:val="en-GB"/>
        </w:rPr>
        <w:t>MC suggested broadening the search to focus on the editorial function rather than the period specificity.</w:t>
      </w:r>
      <w:r w:rsidR="00BB2600">
        <w:rPr>
          <w:sz w:val="24"/>
          <w:szCs w:val="24"/>
          <w:lang w:val="en-GB"/>
        </w:rPr>
        <w:t xml:space="preserve"> </w:t>
      </w:r>
      <w:r>
        <w:rPr>
          <w:sz w:val="24"/>
          <w:szCs w:val="24"/>
          <w:lang w:val="en-GB"/>
        </w:rPr>
        <w:t xml:space="preserve">MG talked about the need for training the next generation and also ensuring continuity. Strongly supported idea for preferably 2 </w:t>
      </w:r>
      <w:r w:rsidR="00624C1C">
        <w:rPr>
          <w:sz w:val="24"/>
          <w:szCs w:val="24"/>
          <w:lang w:val="en-GB"/>
        </w:rPr>
        <w:t>associate</w:t>
      </w:r>
      <w:r>
        <w:rPr>
          <w:sz w:val="24"/>
          <w:szCs w:val="24"/>
          <w:lang w:val="en-GB"/>
        </w:rPr>
        <w:t>-editor roles.</w:t>
      </w:r>
      <w:r w:rsidR="00BB2600">
        <w:rPr>
          <w:sz w:val="24"/>
          <w:szCs w:val="24"/>
          <w:lang w:val="en-GB"/>
        </w:rPr>
        <w:t xml:space="preserve"> </w:t>
      </w:r>
    </w:p>
    <w:p w:rsidR="00BB2600" w:rsidRDefault="00BB2600" w:rsidP="00430057">
      <w:pPr>
        <w:pStyle w:val="ListParagraph"/>
        <w:spacing w:before="240" w:after="240"/>
        <w:contextualSpacing w:val="0"/>
        <w:rPr>
          <w:sz w:val="24"/>
          <w:szCs w:val="24"/>
          <w:lang w:val="en-GB"/>
        </w:rPr>
      </w:pPr>
      <w:r>
        <w:rPr>
          <w:sz w:val="24"/>
          <w:szCs w:val="24"/>
          <w:lang w:val="en-GB"/>
        </w:rPr>
        <w:t xml:space="preserve">DA suggested accepting Joe Clarke’s application, and then also creating </w:t>
      </w:r>
      <w:r w:rsidR="00624C1C">
        <w:rPr>
          <w:sz w:val="24"/>
          <w:szCs w:val="24"/>
          <w:lang w:val="en-GB"/>
        </w:rPr>
        <w:t>associate</w:t>
      </w:r>
      <w:r>
        <w:rPr>
          <w:sz w:val="24"/>
          <w:szCs w:val="24"/>
          <w:lang w:val="en-GB"/>
        </w:rPr>
        <w:t xml:space="preserve">-editor roles. JW said they could take Joe’s application forward to OUP. DA suggested creating process and context to reach out to broader audience in </w:t>
      </w:r>
      <w:r w:rsidR="00624C1C">
        <w:rPr>
          <w:sz w:val="24"/>
          <w:szCs w:val="24"/>
          <w:lang w:val="en-GB"/>
        </w:rPr>
        <w:t>associate</w:t>
      </w:r>
      <w:r>
        <w:rPr>
          <w:sz w:val="24"/>
          <w:szCs w:val="24"/>
          <w:lang w:val="en-GB"/>
        </w:rPr>
        <w:t xml:space="preserve">-editor roles. JW suggested running open applications while also targeting under-represented groups individually. KV discussed the ASMCF editorial board procedures, and supported the idea of bringing through people to be developed as a way of broadening the range of candidates. DA discussed the </w:t>
      </w:r>
      <w:r w:rsidR="00E424B4">
        <w:rPr>
          <w:sz w:val="24"/>
          <w:szCs w:val="24"/>
          <w:lang w:val="en-GB"/>
        </w:rPr>
        <w:t>idea</w:t>
      </w:r>
      <w:r>
        <w:rPr>
          <w:sz w:val="24"/>
          <w:szCs w:val="24"/>
          <w:lang w:val="en-GB"/>
        </w:rPr>
        <w:t xml:space="preserve"> of the editorial board having pedagogical as well as editorial functions. General assent.</w:t>
      </w:r>
    </w:p>
    <w:p w:rsidR="00DA6409" w:rsidRDefault="00BB2600" w:rsidP="00DA6409">
      <w:pPr>
        <w:pStyle w:val="ListParagraph"/>
        <w:spacing w:before="240" w:after="240"/>
        <w:contextualSpacing w:val="0"/>
        <w:rPr>
          <w:sz w:val="24"/>
          <w:szCs w:val="24"/>
          <w:lang w:val="en-GB"/>
        </w:rPr>
      </w:pPr>
      <w:r>
        <w:rPr>
          <w:sz w:val="24"/>
          <w:szCs w:val="24"/>
          <w:lang w:val="en-GB"/>
        </w:rPr>
        <w:t xml:space="preserve">Reviews Editor: JW introduced the 2 applications. DH mentioned </w:t>
      </w:r>
      <w:proofErr w:type="spellStart"/>
      <w:r>
        <w:rPr>
          <w:sz w:val="24"/>
          <w:szCs w:val="24"/>
          <w:lang w:val="en-GB"/>
        </w:rPr>
        <w:t>SMcCain’s</w:t>
      </w:r>
      <w:proofErr w:type="spellEnd"/>
      <w:r>
        <w:rPr>
          <w:sz w:val="24"/>
          <w:szCs w:val="24"/>
          <w:lang w:val="en-GB"/>
        </w:rPr>
        <w:t xml:space="preserve"> admin role at St Mary’s as positive point. DA asked about job sharing. JW said OUP need it to be clear that one person was in charge, so there needed to be clarity there. MC said it made sense to have one person in char</w:t>
      </w:r>
      <w:r w:rsidR="00DA6409">
        <w:rPr>
          <w:sz w:val="24"/>
          <w:szCs w:val="24"/>
          <w:lang w:val="en-GB"/>
        </w:rPr>
        <w:t>ge. DA thanked committee for comments and would take selection forward with editorial board, JW etc to choose a candidate.</w:t>
      </w:r>
    </w:p>
    <w:p w:rsidR="00DA6409" w:rsidRDefault="00DA6409" w:rsidP="00DA6409">
      <w:pPr>
        <w:pStyle w:val="ListParagraph"/>
        <w:spacing w:before="240" w:after="240"/>
        <w:contextualSpacing w:val="0"/>
        <w:rPr>
          <w:sz w:val="24"/>
          <w:szCs w:val="24"/>
          <w:lang w:val="en-GB"/>
        </w:rPr>
      </w:pPr>
      <w:r>
        <w:rPr>
          <w:sz w:val="24"/>
          <w:szCs w:val="24"/>
          <w:lang w:val="en-GB"/>
        </w:rPr>
        <w:t xml:space="preserve">Committee: DA introduced Olivette </w:t>
      </w:r>
      <w:proofErr w:type="spellStart"/>
      <w:r>
        <w:rPr>
          <w:sz w:val="24"/>
          <w:szCs w:val="24"/>
          <w:lang w:val="en-GB"/>
        </w:rPr>
        <w:t>Otele’s</w:t>
      </w:r>
      <w:proofErr w:type="spellEnd"/>
      <w:r>
        <w:rPr>
          <w:sz w:val="24"/>
          <w:szCs w:val="24"/>
          <w:lang w:val="en-GB"/>
        </w:rPr>
        <w:t xml:space="preserve"> </w:t>
      </w:r>
      <w:proofErr w:type="spellStart"/>
      <w:r>
        <w:rPr>
          <w:sz w:val="24"/>
          <w:szCs w:val="24"/>
          <w:lang w:val="en-GB"/>
        </w:rPr>
        <w:t>candidancy</w:t>
      </w:r>
      <w:proofErr w:type="spellEnd"/>
      <w:r>
        <w:rPr>
          <w:sz w:val="24"/>
          <w:szCs w:val="24"/>
          <w:lang w:val="en-GB"/>
        </w:rPr>
        <w:t>. DA suggested inviting to join committee as an excellent candidate to be involved with the committee (and JW suggested the editorial board also)</w:t>
      </w:r>
    </w:p>
    <w:p w:rsidR="00DA6409" w:rsidRPr="00DA6409" w:rsidRDefault="00DA6409" w:rsidP="00DA6409">
      <w:pPr>
        <w:pStyle w:val="ListParagraph"/>
        <w:spacing w:before="240" w:after="240"/>
        <w:contextualSpacing w:val="0"/>
        <w:rPr>
          <w:sz w:val="24"/>
          <w:szCs w:val="24"/>
          <w:lang w:val="en-GB"/>
        </w:rPr>
      </w:pPr>
      <w:r>
        <w:rPr>
          <w:sz w:val="24"/>
          <w:szCs w:val="24"/>
          <w:lang w:val="en-GB"/>
        </w:rPr>
        <w:t>Conference Officer: DA introduced situation – no applications, nobody in post. DA suggested abolishing role and establishing more direct role between President and Secretary. MC suggested this was already the practice. General assent</w:t>
      </w:r>
      <w:r w:rsidRPr="00DA6409">
        <w:rPr>
          <w:sz w:val="24"/>
          <w:szCs w:val="24"/>
          <w:lang w:val="en-GB"/>
        </w:rPr>
        <w:t xml:space="preserve"> </w:t>
      </w:r>
    </w:p>
    <w:p w:rsidR="00BB2600" w:rsidRDefault="00BB2600" w:rsidP="00430057">
      <w:pPr>
        <w:pStyle w:val="ListParagraph"/>
        <w:spacing w:before="240" w:after="240"/>
        <w:contextualSpacing w:val="0"/>
        <w:rPr>
          <w:sz w:val="24"/>
          <w:szCs w:val="24"/>
          <w:lang w:val="en-GB"/>
        </w:rPr>
      </w:pPr>
      <w:r>
        <w:rPr>
          <w:sz w:val="24"/>
          <w:szCs w:val="24"/>
          <w:lang w:val="en-GB"/>
        </w:rPr>
        <w:lastRenderedPageBreak/>
        <w:t>ACTION:</w:t>
      </w:r>
    </w:p>
    <w:p w:rsidR="00BB2600" w:rsidRDefault="00BB2600" w:rsidP="00430057">
      <w:pPr>
        <w:pStyle w:val="ListParagraph"/>
        <w:spacing w:before="240" w:after="240"/>
        <w:contextualSpacing w:val="0"/>
        <w:rPr>
          <w:sz w:val="24"/>
          <w:szCs w:val="24"/>
          <w:lang w:val="en-GB"/>
        </w:rPr>
      </w:pPr>
      <w:r>
        <w:rPr>
          <w:sz w:val="24"/>
          <w:szCs w:val="24"/>
          <w:lang w:val="en-GB"/>
        </w:rPr>
        <w:t>Take Joe Clarke application forward for editorship</w:t>
      </w:r>
    </w:p>
    <w:p w:rsidR="00BB2600" w:rsidRPr="00BB2600" w:rsidRDefault="00BB2600" w:rsidP="00BB2600">
      <w:pPr>
        <w:pStyle w:val="ListParagraph"/>
        <w:spacing w:before="240" w:after="240"/>
        <w:contextualSpacing w:val="0"/>
        <w:rPr>
          <w:sz w:val="24"/>
          <w:szCs w:val="24"/>
          <w:lang w:val="en-GB"/>
        </w:rPr>
      </w:pPr>
      <w:r>
        <w:rPr>
          <w:sz w:val="24"/>
          <w:szCs w:val="24"/>
          <w:lang w:val="en-GB"/>
        </w:rPr>
        <w:t xml:space="preserve">Get </w:t>
      </w:r>
      <w:r w:rsidR="00624C1C">
        <w:rPr>
          <w:sz w:val="24"/>
          <w:szCs w:val="24"/>
          <w:lang w:val="en-GB"/>
        </w:rPr>
        <w:t>Associate</w:t>
      </w:r>
      <w:r>
        <w:rPr>
          <w:sz w:val="24"/>
          <w:szCs w:val="24"/>
          <w:lang w:val="en-GB"/>
        </w:rPr>
        <w:t xml:space="preserve">-editor job roles written up by Easter, for conclusions to be presented by </w:t>
      </w:r>
      <w:proofErr w:type="spellStart"/>
      <w:r>
        <w:rPr>
          <w:sz w:val="24"/>
          <w:szCs w:val="24"/>
          <w:lang w:val="en-GB"/>
        </w:rPr>
        <w:t>easte</w:t>
      </w:r>
      <w:r w:rsidR="00624C1C">
        <w:rPr>
          <w:sz w:val="24"/>
          <w:szCs w:val="24"/>
          <w:lang w:val="en-GB"/>
        </w:rPr>
        <w:t>r</w:t>
      </w:r>
      <w:proofErr w:type="spellEnd"/>
    </w:p>
    <w:p w:rsidR="00BB2600" w:rsidRDefault="00DA6409" w:rsidP="00563CB1">
      <w:pPr>
        <w:spacing w:before="240" w:after="240"/>
        <w:ind w:left="720"/>
        <w:rPr>
          <w:sz w:val="24"/>
          <w:szCs w:val="24"/>
          <w:lang w:val="en-GB"/>
        </w:rPr>
      </w:pPr>
      <w:r>
        <w:rPr>
          <w:sz w:val="24"/>
          <w:szCs w:val="24"/>
          <w:lang w:val="en-GB"/>
        </w:rPr>
        <w:t xml:space="preserve">Take forward Olivette </w:t>
      </w:r>
      <w:proofErr w:type="spellStart"/>
      <w:r>
        <w:rPr>
          <w:sz w:val="24"/>
          <w:szCs w:val="24"/>
          <w:lang w:val="en-GB"/>
        </w:rPr>
        <w:t>Otele’s</w:t>
      </w:r>
      <w:proofErr w:type="spellEnd"/>
      <w:r>
        <w:rPr>
          <w:sz w:val="24"/>
          <w:szCs w:val="24"/>
          <w:lang w:val="en-GB"/>
        </w:rPr>
        <w:t xml:space="preserve"> candidacy</w:t>
      </w:r>
    </w:p>
    <w:p w:rsidR="00181F22" w:rsidRPr="00DA6409" w:rsidRDefault="00181F22" w:rsidP="00563CB1">
      <w:pPr>
        <w:spacing w:before="240" w:after="240"/>
        <w:ind w:left="720"/>
        <w:rPr>
          <w:sz w:val="24"/>
          <w:szCs w:val="24"/>
          <w:lang w:val="en-GB"/>
        </w:rPr>
      </w:pPr>
    </w:p>
    <w:p w:rsidR="00FD719E" w:rsidRPr="000D5B95" w:rsidRDefault="00FD719E" w:rsidP="00FD719E">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Equality and Diversity</w:t>
      </w:r>
    </w:p>
    <w:p w:rsidR="00850A4C" w:rsidRDefault="00DA6409" w:rsidP="00850A4C">
      <w:pPr>
        <w:pStyle w:val="ListParagraph"/>
        <w:spacing w:before="240" w:after="240"/>
        <w:contextualSpacing w:val="0"/>
        <w:rPr>
          <w:sz w:val="24"/>
          <w:szCs w:val="24"/>
          <w:lang w:val="en-GB"/>
        </w:rPr>
      </w:pPr>
      <w:r>
        <w:rPr>
          <w:sz w:val="24"/>
          <w:szCs w:val="24"/>
          <w:lang w:val="en-GB"/>
        </w:rPr>
        <w:t xml:space="preserve">DA mentioned need for conference Code of Conduct. JW supported the idea, and talked about current work on panel chairing being done elsewhere that could serve as a guide. </w:t>
      </w:r>
      <w:r w:rsidR="001853BD">
        <w:rPr>
          <w:sz w:val="24"/>
          <w:szCs w:val="24"/>
          <w:lang w:val="en-GB"/>
        </w:rPr>
        <w:t>Talked about society’s heritage of encouraging younger colleagues and suggested it was positive to continue to improve this. KV talked about experience of Strathclyde conference, and suggested it would be helpful to say there should not be ‘all-male’ panels in the call for papers. CE suggested being explicit about ideas such as accessibility would be helpful. MG asked whether this would be submitted round attendees. Emily Hooke said receiving such a document makes attendees feel more comfortable. Susannah Owen said her own experience had been positive, but formalising and being explicit about this was positive. D</w:t>
      </w:r>
      <w:r w:rsidR="00850A4C">
        <w:rPr>
          <w:sz w:val="24"/>
          <w:szCs w:val="24"/>
          <w:lang w:val="en-GB"/>
        </w:rPr>
        <w:t>A</w:t>
      </w:r>
      <w:r w:rsidR="001853BD">
        <w:rPr>
          <w:sz w:val="24"/>
          <w:szCs w:val="24"/>
          <w:lang w:val="en-GB"/>
        </w:rPr>
        <w:t xml:space="preserve"> said he thought the conference was a friendly place, but this was not a given and to prevent </w:t>
      </w:r>
      <w:r w:rsidR="000C3D2C">
        <w:rPr>
          <w:sz w:val="24"/>
          <w:szCs w:val="24"/>
          <w:lang w:val="en-GB"/>
        </w:rPr>
        <w:t>problematic behaviour it would be helpful to make clear statements on boundaries of behaviour (ref. sexual harassment, politeness, general behaviour) as well as building in requirements about accessibility.</w:t>
      </w:r>
      <w:r w:rsidR="00850A4C">
        <w:rPr>
          <w:sz w:val="24"/>
          <w:szCs w:val="24"/>
          <w:lang w:val="en-GB"/>
        </w:rPr>
        <w:t xml:space="preserve"> MC said there was a key responsibility for organisers to address these and this should be made clear to future organisers. MG suggested this should be a document in the conference pack (and that recording content without permission was something to be on this), also should stress acceptability of French and English as languages of communication. DA suggested things like live tweeting of papers etc should be included as well.</w:t>
      </w:r>
    </w:p>
    <w:p w:rsidR="00850A4C" w:rsidRDefault="00850A4C" w:rsidP="00850A4C">
      <w:pPr>
        <w:pStyle w:val="ListParagraph"/>
        <w:spacing w:before="240" w:after="240"/>
        <w:contextualSpacing w:val="0"/>
        <w:rPr>
          <w:sz w:val="24"/>
          <w:szCs w:val="24"/>
          <w:lang w:val="en-GB"/>
        </w:rPr>
      </w:pPr>
      <w:r>
        <w:rPr>
          <w:sz w:val="24"/>
          <w:szCs w:val="24"/>
          <w:lang w:val="en-GB"/>
        </w:rPr>
        <w:t>CE mentioned the conference advice needed updating. DA asked CE to update it, send it to him with comments, then he would lead on reforming the document.</w:t>
      </w:r>
    </w:p>
    <w:p w:rsidR="00850A4C" w:rsidRPr="00850A4C" w:rsidRDefault="00850A4C" w:rsidP="00850A4C">
      <w:pPr>
        <w:pStyle w:val="ListParagraph"/>
        <w:spacing w:before="240" w:after="240"/>
        <w:contextualSpacing w:val="0"/>
        <w:rPr>
          <w:sz w:val="24"/>
          <w:szCs w:val="24"/>
          <w:lang w:val="en-GB"/>
        </w:rPr>
      </w:pPr>
      <w:r>
        <w:rPr>
          <w:sz w:val="24"/>
          <w:szCs w:val="24"/>
          <w:lang w:val="en-GB"/>
        </w:rPr>
        <w:t>CE mentioned potential for professional support as a way of increasing diversity, and suggested society could fund. DA welcomed additional suggestions to become part of the write up.</w:t>
      </w:r>
    </w:p>
    <w:p w:rsidR="00850A4C" w:rsidRDefault="00850A4C" w:rsidP="00850A4C">
      <w:pPr>
        <w:pStyle w:val="ListParagraph"/>
        <w:spacing w:before="240" w:after="240"/>
        <w:contextualSpacing w:val="0"/>
        <w:rPr>
          <w:sz w:val="24"/>
          <w:szCs w:val="24"/>
          <w:lang w:val="en-GB"/>
        </w:rPr>
      </w:pPr>
      <w:r>
        <w:rPr>
          <w:sz w:val="24"/>
          <w:szCs w:val="24"/>
          <w:lang w:val="en-GB"/>
        </w:rPr>
        <w:t>ACTION:</w:t>
      </w:r>
    </w:p>
    <w:p w:rsidR="00850A4C" w:rsidRPr="00850A4C" w:rsidRDefault="00624C1C" w:rsidP="00850A4C">
      <w:pPr>
        <w:pStyle w:val="ListParagraph"/>
        <w:spacing w:before="240" w:after="240"/>
        <w:contextualSpacing w:val="0"/>
        <w:rPr>
          <w:sz w:val="24"/>
          <w:szCs w:val="24"/>
          <w:lang w:val="en-GB"/>
        </w:rPr>
      </w:pPr>
      <w:r>
        <w:rPr>
          <w:sz w:val="24"/>
          <w:szCs w:val="24"/>
          <w:lang w:val="en-GB"/>
        </w:rPr>
        <w:t xml:space="preserve">Draft </w:t>
      </w:r>
      <w:r w:rsidR="00850A4C">
        <w:rPr>
          <w:sz w:val="24"/>
          <w:szCs w:val="24"/>
          <w:lang w:val="en-GB"/>
        </w:rPr>
        <w:t>Conference Code of Conduct</w:t>
      </w:r>
      <w:r w:rsidR="00850A4C">
        <w:rPr>
          <w:sz w:val="24"/>
          <w:szCs w:val="24"/>
          <w:lang w:val="en-GB"/>
        </w:rPr>
        <w:br/>
      </w:r>
      <w:r>
        <w:rPr>
          <w:sz w:val="24"/>
          <w:szCs w:val="24"/>
          <w:lang w:val="en-GB"/>
        </w:rPr>
        <w:t xml:space="preserve">Update </w:t>
      </w:r>
      <w:r w:rsidR="00850A4C">
        <w:rPr>
          <w:sz w:val="24"/>
          <w:szCs w:val="24"/>
          <w:lang w:val="en-GB"/>
        </w:rPr>
        <w:t>Conference advice document</w:t>
      </w:r>
    </w:p>
    <w:p w:rsidR="00FD719E" w:rsidRPr="000D5B95" w:rsidRDefault="00FD719E" w:rsidP="00FD719E">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Suggestions for New Activities</w:t>
      </w:r>
    </w:p>
    <w:p w:rsidR="000D5B95" w:rsidRDefault="00850A4C" w:rsidP="000D5B95">
      <w:pPr>
        <w:pStyle w:val="ListParagraph"/>
        <w:spacing w:before="240" w:after="240"/>
        <w:contextualSpacing w:val="0"/>
        <w:rPr>
          <w:sz w:val="24"/>
          <w:szCs w:val="24"/>
          <w:lang w:val="en-GB"/>
        </w:rPr>
      </w:pPr>
      <w:r>
        <w:rPr>
          <w:sz w:val="24"/>
          <w:szCs w:val="24"/>
          <w:lang w:val="en-GB"/>
        </w:rPr>
        <w:t xml:space="preserve"> (see previous)</w:t>
      </w:r>
    </w:p>
    <w:p w:rsidR="00FD719E" w:rsidRPr="000D5B95" w:rsidRDefault="00FD719E" w:rsidP="00FD719E">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Update on lobbying on French Archive reform</w:t>
      </w:r>
    </w:p>
    <w:p w:rsidR="00C83B6B" w:rsidRDefault="00C83B6B" w:rsidP="00C83B6B">
      <w:pPr>
        <w:pStyle w:val="ListParagraph"/>
        <w:spacing w:before="240" w:after="240"/>
        <w:contextualSpacing w:val="0"/>
        <w:rPr>
          <w:sz w:val="24"/>
          <w:szCs w:val="24"/>
          <w:lang w:val="en-GB"/>
        </w:rPr>
      </w:pPr>
      <w:r>
        <w:rPr>
          <w:sz w:val="24"/>
          <w:szCs w:val="24"/>
          <w:lang w:val="en-GB"/>
        </w:rPr>
        <w:t>DA updated on</w:t>
      </w:r>
      <w:r w:rsidR="000D5B95">
        <w:rPr>
          <w:sz w:val="24"/>
          <w:szCs w:val="24"/>
          <w:lang w:val="en-GB"/>
        </w:rPr>
        <w:t xml:space="preserve"> the</w:t>
      </w:r>
      <w:r>
        <w:rPr>
          <w:sz w:val="24"/>
          <w:szCs w:val="24"/>
          <w:lang w:val="en-GB"/>
        </w:rPr>
        <w:t xml:space="preserve"> petition</w:t>
      </w:r>
      <w:r w:rsidR="000D5B95">
        <w:rPr>
          <w:sz w:val="24"/>
          <w:szCs w:val="24"/>
          <w:lang w:val="en-GB"/>
        </w:rPr>
        <w:t xml:space="preserve"> which had been circulating in relation to proposed changes around the way that the French state deposited archival material</w:t>
      </w:r>
      <w:r w:rsidR="008E283F">
        <w:rPr>
          <w:sz w:val="24"/>
          <w:szCs w:val="24"/>
          <w:lang w:val="en-GB"/>
        </w:rPr>
        <w:t xml:space="preserve"> – proposal to stop archiving a lot of newly produced material from administration</w:t>
      </w:r>
      <w:r w:rsidR="000D5B95">
        <w:rPr>
          <w:sz w:val="24"/>
          <w:szCs w:val="24"/>
          <w:lang w:val="en-GB"/>
        </w:rPr>
        <w:t xml:space="preserve">. </w:t>
      </w:r>
      <w:r w:rsidR="008E283F">
        <w:rPr>
          <w:sz w:val="24"/>
          <w:szCs w:val="24"/>
          <w:lang w:val="en-GB"/>
        </w:rPr>
        <w:t>Jennifer Sessions drafted joint statement which was co-signed by a number of other society’s protesting the proposed changes. DA indicated that he had signed that joint letter on behalf of the society. Kevin Passmore making same feelings known at the French Archives user panel at the end of next week on behalf of the Society.</w:t>
      </w:r>
    </w:p>
    <w:p w:rsidR="008E283F" w:rsidRDefault="008E283F" w:rsidP="00C83B6B">
      <w:pPr>
        <w:pStyle w:val="ListParagraph"/>
        <w:spacing w:before="240" w:after="240"/>
        <w:contextualSpacing w:val="0"/>
        <w:rPr>
          <w:sz w:val="24"/>
          <w:szCs w:val="24"/>
          <w:lang w:val="en-GB"/>
        </w:rPr>
      </w:pPr>
      <w:r>
        <w:rPr>
          <w:sz w:val="24"/>
          <w:szCs w:val="24"/>
          <w:lang w:val="en-GB"/>
        </w:rPr>
        <w:t xml:space="preserve">ACTION: </w:t>
      </w:r>
    </w:p>
    <w:p w:rsidR="008E283F" w:rsidRDefault="008E283F" w:rsidP="00C83B6B">
      <w:pPr>
        <w:pStyle w:val="ListParagraph"/>
        <w:spacing w:before="240" w:after="240"/>
        <w:contextualSpacing w:val="0"/>
        <w:rPr>
          <w:sz w:val="24"/>
          <w:szCs w:val="24"/>
          <w:lang w:val="en-GB"/>
        </w:rPr>
      </w:pPr>
      <w:r>
        <w:rPr>
          <w:sz w:val="24"/>
          <w:szCs w:val="24"/>
          <w:lang w:val="en-GB"/>
        </w:rPr>
        <w:lastRenderedPageBreak/>
        <w:t>Kevin Passmore to report back</w:t>
      </w:r>
    </w:p>
    <w:p w:rsidR="000E5F78" w:rsidRPr="000D5B95" w:rsidRDefault="000E5F78" w:rsidP="000E5F78">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Report from the Journal Editors</w:t>
      </w:r>
    </w:p>
    <w:p w:rsidR="00C83B6B" w:rsidRDefault="00C83B6B" w:rsidP="00C83B6B">
      <w:pPr>
        <w:pStyle w:val="ListParagraph"/>
        <w:spacing w:before="240" w:after="240"/>
        <w:contextualSpacing w:val="0"/>
        <w:rPr>
          <w:sz w:val="24"/>
          <w:szCs w:val="24"/>
          <w:lang w:val="en-GB"/>
        </w:rPr>
      </w:pPr>
      <w:r>
        <w:rPr>
          <w:sz w:val="24"/>
          <w:szCs w:val="24"/>
          <w:lang w:val="en-GB"/>
        </w:rPr>
        <w:t xml:space="preserve">JW presented a report included </w:t>
      </w:r>
      <w:r w:rsidR="00E424B4">
        <w:rPr>
          <w:sz w:val="24"/>
          <w:szCs w:val="24"/>
          <w:lang w:val="en-GB"/>
        </w:rPr>
        <w:t>in the appendices.</w:t>
      </w:r>
    </w:p>
    <w:p w:rsidR="00B640AA" w:rsidRDefault="00B640AA" w:rsidP="00C83B6B">
      <w:pPr>
        <w:pStyle w:val="ListParagraph"/>
        <w:spacing w:before="240" w:after="240"/>
        <w:contextualSpacing w:val="0"/>
        <w:rPr>
          <w:sz w:val="24"/>
          <w:szCs w:val="24"/>
          <w:lang w:val="en-GB"/>
        </w:rPr>
      </w:pPr>
      <w:r>
        <w:rPr>
          <w:sz w:val="24"/>
          <w:szCs w:val="24"/>
          <w:lang w:val="en-GB"/>
        </w:rPr>
        <w:t>Dan Power asked about if there was yet any impact of REF2021 on the journal. JW said he would speak to other OUP editors to discuss and plan the journal’s approach accordingly.</w:t>
      </w:r>
    </w:p>
    <w:p w:rsidR="00C961EB" w:rsidRPr="001C45B2" w:rsidRDefault="00E424B4" w:rsidP="00C83B6B">
      <w:pPr>
        <w:pStyle w:val="ListParagraph"/>
        <w:spacing w:before="240" w:after="240"/>
        <w:contextualSpacing w:val="0"/>
        <w:rPr>
          <w:sz w:val="24"/>
          <w:szCs w:val="24"/>
          <w:lang w:val="en-GB"/>
        </w:rPr>
      </w:pPr>
      <w:r>
        <w:rPr>
          <w:sz w:val="24"/>
          <w:szCs w:val="24"/>
          <w:lang w:val="en-GB"/>
        </w:rPr>
        <w:t>The committee issued its</w:t>
      </w:r>
      <w:r w:rsidR="00C961EB">
        <w:rPr>
          <w:sz w:val="24"/>
          <w:szCs w:val="24"/>
          <w:lang w:val="en-GB"/>
        </w:rPr>
        <w:t xml:space="preserve"> </w:t>
      </w:r>
      <w:r>
        <w:rPr>
          <w:sz w:val="24"/>
          <w:szCs w:val="24"/>
          <w:lang w:val="en-GB"/>
        </w:rPr>
        <w:t>thanks</w:t>
      </w:r>
      <w:r w:rsidR="00C961EB">
        <w:rPr>
          <w:sz w:val="24"/>
          <w:szCs w:val="24"/>
          <w:lang w:val="en-GB"/>
        </w:rPr>
        <w:t xml:space="preserve"> to</w:t>
      </w:r>
      <w:r>
        <w:rPr>
          <w:sz w:val="24"/>
          <w:szCs w:val="24"/>
          <w:lang w:val="en-GB"/>
        </w:rPr>
        <w:t xml:space="preserve"> both</w:t>
      </w:r>
      <w:r w:rsidR="00C961EB">
        <w:rPr>
          <w:sz w:val="24"/>
          <w:szCs w:val="24"/>
          <w:lang w:val="en-GB"/>
        </w:rPr>
        <w:t xml:space="preserve"> P</w:t>
      </w:r>
      <w:r w:rsidR="001A5ACC">
        <w:rPr>
          <w:sz w:val="24"/>
          <w:szCs w:val="24"/>
          <w:lang w:val="en-GB"/>
        </w:rPr>
        <w:t>enny</w:t>
      </w:r>
      <w:r w:rsidR="00C961EB">
        <w:rPr>
          <w:sz w:val="24"/>
          <w:szCs w:val="24"/>
          <w:lang w:val="en-GB"/>
        </w:rPr>
        <w:t xml:space="preserve"> Roberts and Tim </w:t>
      </w:r>
      <w:proofErr w:type="spellStart"/>
      <w:r w:rsidR="00C961EB">
        <w:rPr>
          <w:sz w:val="24"/>
          <w:szCs w:val="24"/>
          <w:lang w:val="en-GB"/>
        </w:rPr>
        <w:t>Baycroft</w:t>
      </w:r>
      <w:proofErr w:type="spellEnd"/>
      <w:r w:rsidR="00C961EB">
        <w:rPr>
          <w:sz w:val="24"/>
          <w:szCs w:val="24"/>
          <w:lang w:val="en-GB"/>
        </w:rPr>
        <w:t xml:space="preserve"> for their work as Reviews Editor</w:t>
      </w:r>
    </w:p>
    <w:p w:rsidR="00DF5CD4" w:rsidRPr="000D5B95" w:rsidRDefault="00667731" w:rsidP="001C45B2">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 xml:space="preserve">Report from the Secretary </w:t>
      </w:r>
    </w:p>
    <w:p w:rsidR="00C83B6B" w:rsidRDefault="00C83B6B" w:rsidP="00C83B6B">
      <w:pPr>
        <w:pStyle w:val="ListParagraph"/>
        <w:spacing w:before="240" w:after="240"/>
        <w:contextualSpacing w:val="0"/>
        <w:rPr>
          <w:sz w:val="24"/>
          <w:szCs w:val="24"/>
          <w:lang w:val="en-GB"/>
        </w:rPr>
      </w:pPr>
      <w:r>
        <w:rPr>
          <w:sz w:val="24"/>
          <w:szCs w:val="24"/>
          <w:lang w:val="en-GB"/>
        </w:rPr>
        <w:t xml:space="preserve">AS presented a report included </w:t>
      </w:r>
      <w:r w:rsidR="00E424B4">
        <w:rPr>
          <w:sz w:val="24"/>
          <w:szCs w:val="24"/>
          <w:lang w:val="en-GB"/>
        </w:rPr>
        <w:t>in the appendices.</w:t>
      </w:r>
    </w:p>
    <w:p w:rsidR="00C961EB" w:rsidRDefault="00C961EB" w:rsidP="00C83B6B">
      <w:pPr>
        <w:pStyle w:val="ListParagraph"/>
        <w:spacing w:before="240" w:after="240"/>
        <w:contextualSpacing w:val="0"/>
        <w:rPr>
          <w:sz w:val="24"/>
          <w:szCs w:val="24"/>
          <w:lang w:val="en-GB"/>
        </w:rPr>
      </w:pPr>
      <w:r>
        <w:rPr>
          <w:sz w:val="24"/>
          <w:szCs w:val="24"/>
          <w:lang w:val="en-GB"/>
        </w:rPr>
        <w:t>Note term ending, ask for applicants</w:t>
      </w:r>
    </w:p>
    <w:p w:rsidR="00C961EB" w:rsidRDefault="00C961EB" w:rsidP="00C83B6B">
      <w:pPr>
        <w:pStyle w:val="ListParagraph"/>
        <w:spacing w:before="240" w:after="240"/>
        <w:contextualSpacing w:val="0"/>
        <w:rPr>
          <w:sz w:val="24"/>
          <w:szCs w:val="24"/>
          <w:lang w:val="en-GB"/>
        </w:rPr>
      </w:pPr>
      <w:r>
        <w:rPr>
          <w:sz w:val="24"/>
          <w:szCs w:val="24"/>
          <w:lang w:val="en-GB"/>
        </w:rPr>
        <w:t>ACTION:</w:t>
      </w:r>
    </w:p>
    <w:p w:rsidR="00025EA9" w:rsidRPr="001C45B2" w:rsidRDefault="00C961EB" w:rsidP="00C83B6B">
      <w:pPr>
        <w:pStyle w:val="ListParagraph"/>
        <w:spacing w:before="240" w:after="240"/>
        <w:contextualSpacing w:val="0"/>
        <w:rPr>
          <w:sz w:val="24"/>
          <w:szCs w:val="24"/>
          <w:lang w:val="en-GB"/>
        </w:rPr>
      </w:pPr>
      <w:r>
        <w:rPr>
          <w:sz w:val="24"/>
          <w:szCs w:val="24"/>
          <w:lang w:val="en-GB"/>
        </w:rPr>
        <w:t>Ralph Gibson prize readers – need to be renewed. Issue call to membership</w:t>
      </w:r>
    </w:p>
    <w:p w:rsidR="00FB612E" w:rsidRPr="000D5B95" w:rsidRDefault="002E1243" w:rsidP="001C45B2">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 xml:space="preserve">Report from the Treasurer </w:t>
      </w:r>
    </w:p>
    <w:p w:rsidR="00C83B6B" w:rsidRDefault="00C83B6B" w:rsidP="00C83B6B">
      <w:pPr>
        <w:pStyle w:val="ListParagraph"/>
        <w:spacing w:before="240" w:after="240"/>
        <w:contextualSpacing w:val="0"/>
        <w:rPr>
          <w:sz w:val="24"/>
          <w:szCs w:val="24"/>
          <w:lang w:val="en-GB"/>
        </w:rPr>
      </w:pPr>
      <w:r>
        <w:rPr>
          <w:sz w:val="24"/>
          <w:szCs w:val="24"/>
          <w:lang w:val="en-GB"/>
        </w:rPr>
        <w:t xml:space="preserve">KV presented a report included </w:t>
      </w:r>
      <w:r w:rsidR="00E424B4">
        <w:rPr>
          <w:sz w:val="24"/>
          <w:szCs w:val="24"/>
          <w:lang w:val="en-GB"/>
        </w:rPr>
        <w:t>in the appendices.</w:t>
      </w:r>
    </w:p>
    <w:p w:rsidR="00C961EB" w:rsidRDefault="00F83882" w:rsidP="00C83B6B">
      <w:pPr>
        <w:pStyle w:val="ListParagraph"/>
        <w:spacing w:before="240" w:after="240"/>
        <w:contextualSpacing w:val="0"/>
        <w:rPr>
          <w:sz w:val="24"/>
          <w:szCs w:val="24"/>
          <w:lang w:val="en-GB"/>
        </w:rPr>
      </w:pPr>
      <w:r>
        <w:rPr>
          <w:sz w:val="24"/>
          <w:szCs w:val="24"/>
          <w:lang w:val="en-GB"/>
        </w:rPr>
        <w:t>KV n</w:t>
      </w:r>
      <w:r w:rsidR="00C961EB">
        <w:rPr>
          <w:sz w:val="24"/>
          <w:szCs w:val="24"/>
          <w:lang w:val="en-GB"/>
        </w:rPr>
        <w:t>ote</w:t>
      </w:r>
      <w:r>
        <w:rPr>
          <w:sz w:val="24"/>
          <w:szCs w:val="24"/>
          <w:lang w:val="en-GB"/>
        </w:rPr>
        <w:t>d that her</w:t>
      </w:r>
      <w:r w:rsidR="00C961EB">
        <w:rPr>
          <w:sz w:val="24"/>
          <w:szCs w:val="24"/>
          <w:lang w:val="en-GB"/>
        </w:rPr>
        <w:t xml:space="preserve"> </w:t>
      </w:r>
      <w:r>
        <w:rPr>
          <w:sz w:val="24"/>
          <w:szCs w:val="24"/>
          <w:lang w:val="en-GB"/>
        </w:rPr>
        <w:t xml:space="preserve">was </w:t>
      </w:r>
      <w:r w:rsidR="00C961EB">
        <w:rPr>
          <w:sz w:val="24"/>
          <w:szCs w:val="24"/>
          <w:lang w:val="en-GB"/>
        </w:rPr>
        <w:t xml:space="preserve">term ending, </w:t>
      </w:r>
      <w:r>
        <w:rPr>
          <w:sz w:val="24"/>
          <w:szCs w:val="24"/>
          <w:lang w:val="en-GB"/>
        </w:rPr>
        <w:t>and the committee welcomed expressions of interest</w:t>
      </w:r>
    </w:p>
    <w:p w:rsidR="00C961EB" w:rsidRDefault="00C961EB" w:rsidP="00C83B6B">
      <w:pPr>
        <w:pStyle w:val="ListParagraph"/>
        <w:spacing w:before="240" w:after="240"/>
        <w:contextualSpacing w:val="0"/>
        <w:rPr>
          <w:sz w:val="24"/>
          <w:szCs w:val="24"/>
          <w:lang w:val="en-GB"/>
        </w:rPr>
      </w:pPr>
      <w:proofErr w:type="spellStart"/>
      <w:r>
        <w:rPr>
          <w:sz w:val="24"/>
          <w:szCs w:val="24"/>
          <w:lang w:val="en-GB"/>
        </w:rPr>
        <w:t>MCrook</w:t>
      </w:r>
      <w:proofErr w:type="spellEnd"/>
      <w:r>
        <w:rPr>
          <w:sz w:val="24"/>
          <w:szCs w:val="24"/>
          <w:lang w:val="en-GB"/>
        </w:rPr>
        <w:t xml:space="preserve"> checked that investment account still active, KV confirmed yes, though the Post Office’s communication remained poor.</w:t>
      </w:r>
    </w:p>
    <w:p w:rsidR="00C961EB" w:rsidRDefault="00C961EB" w:rsidP="00C83B6B">
      <w:pPr>
        <w:pStyle w:val="ListParagraph"/>
        <w:spacing w:before="240" w:after="240"/>
        <w:contextualSpacing w:val="0"/>
        <w:rPr>
          <w:sz w:val="24"/>
          <w:szCs w:val="24"/>
          <w:lang w:val="en-GB"/>
        </w:rPr>
      </w:pPr>
      <w:proofErr w:type="spellStart"/>
      <w:r>
        <w:rPr>
          <w:sz w:val="24"/>
          <w:szCs w:val="24"/>
          <w:lang w:val="en-GB"/>
        </w:rPr>
        <w:t>MCross</w:t>
      </w:r>
      <w:proofErr w:type="spellEnd"/>
      <w:r>
        <w:rPr>
          <w:sz w:val="24"/>
          <w:szCs w:val="24"/>
          <w:lang w:val="en-GB"/>
        </w:rPr>
        <w:t xml:space="preserve"> mentioned importance of conference organisers applying for </w:t>
      </w:r>
      <w:proofErr w:type="spellStart"/>
      <w:r>
        <w:rPr>
          <w:sz w:val="24"/>
          <w:szCs w:val="24"/>
          <w:lang w:val="en-GB"/>
        </w:rPr>
        <w:t>Institut</w:t>
      </w:r>
      <w:proofErr w:type="spellEnd"/>
      <w:r>
        <w:rPr>
          <w:sz w:val="24"/>
          <w:szCs w:val="24"/>
          <w:lang w:val="en-GB"/>
        </w:rPr>
        <w:t xml:space="preserve"> funding and inviting the HE Liaison.</w:t>
      </w:r>
      <w:r w:rsidR="00B61471">
        <w:rPr>
          <w:sz w:val="24"/>
          <w:szCs w:val="24"/>
          <w:lang w:val="en-GB"/>
        </w:rPr>
        <w:t xml:space="preserve"> Also in potentially connecting the HE Liaison to </w:t>
      </w:r>
      <w:r w:rsidR="00253B26">
        <w:rPr>
          <w:sz w:val="24"/>
          <w:szCs w:val="24"/>
          <w:lang w:val="en-GB"/>
        </w:rPr>
        <w:t xml:space="preserve">the </w:t>
      </w:r>
      <w:proofErr w:type="spellStart"/>
      <w:r w:rsidR="00253B26">
        <w:rPr>
          <w:sz w:val="24"/>
          <w:szCs w:val="24"/>
          <w:lang w:val="en-GB"/>
        </w:rPr>
        <w:t>Institut</w:t>
      </w:r>
      <w:proofErr w:type="spellEnd"/>
      <w:r w:rsidR="00253B26">
        <w:rPr>
          <w:sz w:val="24"/>
          <w:szCs w:val="24"/>
          <w:lang w:val="en-GB"/>
        </w:rPr>
        <w:t xml:space="preserve"> and Embassy.</w:t>
      </w:r>
    </w:p>
    <w:p w:rsidR="00253B26" w:rsidRDefault="00253B26" w:rsidP="00C83B6B">
      <w:pPr>
        <w:pStyle w:val="ListParagraph"/>
        <w:spacing w:before="240" w:after="240"/>
        <w:contextualSpacing w:val="0"/>
        <w:rPr>
          <w:sz w:val="24"/>
          <w:szCs w:val="24"/>
          <w:lang w:val="en-GB"/>
        </w:rPr>
      </w:pPr>
      <w:r>
        <w:rPr>
          <w:sz w:val="24"/>
          <w:szCs w:val="24"/>
          <w:lang w:val="en-GB"/>
        </w:rPr>
        <w:t>DA said as soon as the new banking arrangements were set up</w:t>
      </w:r>
      <w:r w:rsidR="00BB2117">
        <w:rPr>
          <w:sz w:val="24"/>
          <w:szCs w:val="24"/>
          <w:lang w:val="en-GB"/>
        </w:rPr>
        <w:t>,</w:t>
      </w:r>
      <w:r>
        <w:rPr>
          <w:sz w:val="24"/>
          <w:szCs w:val="24"/>
          <w:lang w:val="en-GB"/>
        </w:rPr>
        <w:t xml:space="preserve"> </w:t>
      </w:r>
      <w:r w:rsidR="00BB2117">
        <w:rPr>
          <w:sz w:val="24"/>
          <w:szCs w:val="24"/>
          <w:lang w:val="en-GB"/>
        </w:rPr>
        <w:t>t</w:t>
      </w:r>
      <w:r>
        <w:rPr>
          <w:sz w:val="24"/>
          <w:szCs w:val="24"/>
          <w:lang w:val="en-GB"/>
        </w:rPr>
        <w:t>he President &amp; Secretary should review the account with the Treasurer to ensure stability and regularity of in/out if the society is to move towards having a lower cash holding in the bank.</w:t>
      </w:r>
    </w:p>
    <w:p w:rsidR="00BB2117" w:rsidRDefault="00BB2117" w:rsidP="00C83B6B">
      <w:pPr>
        <w:pStyle w:val="ListParagraph"/>
        <w:spacing w:before="240" w:after="240"/>
        <w:contextualSpacing w:val="0"/>
        <w:rPr>
          <w:sz w:val="24"/>
          <w:szCs w:val="24"/>
          <w:lang w:val="en-GB"/>
        </w:rPr>
      </w:pPr>
      <w:r>
        <w:rPr>
          <w:sz w:val="24"/>
          <w:szCs w:val="24"/>
          <w:lang w:val="en-GB"/>
        </w:rPr>
        <w:t>MG said it would be good to devise an analysis of where the society’s key objectives could be met – financial and moral planning</w:t>
      </w:r>
    </w:p>
    <w:p w:rsidR="00C961EB" w:rsidRDefault="00C961EB" w:rsidP="00C83B6B">
      <w:pPr>
        <w:pStyle w:val="ListParagraph"/>
        <w:spacing w:before="240" w:after="240"/>
        <w:contextualSpacing w:val="0"/>
        <w:rPr>
          <w:sz w:val="24"/>
          <w:szCs w:val="24"/>
          <w:lang w:val="en-GB"/>
        </w:rPr>
      </w:pPr>
      <w:r>
        <w:rPr>
          <w:sz w:val="24"/>
          <w:szCs w:val="24"/>
          <w:lang w:val="en-GB"/>
        </w:rPr>
        <w:t>ACTION:</w:t>
      </w:r>
    </w:p>
    <w:p w:rsidR="00C961EB" w:rsidRPr="001C45B2" w:rsidRDefault="00BB2117" w:rsidP="00C83B6B">
      <w:pPr>
        <w:pStyle w:val="ListParagraph"/>
        <w:spacing w:before="240" w:after="240"/>
        <w:contextualSpacing w:val="0"/>
        <w:rPr>
          <w:sz w:val="24"/>
          <w:szCs w:val="24"/>
          <w:lang w:val="en-GB"/>
        </w:rPr>
      </w:pPr>
      <w:r>
        <w:rPr>
          <w:sz w:val="24"/>
          <w:szCs w:val="24"/>
          <w:lang w:val="en-GB"/>
        </w:rPr>
        <w:t>Report to be produced on future actions in line with financial affair</w:t>
      </w:r>
    </w:p>
    <w:p w:rsidR="00104A8D" w:rsidRPr="000D5B95" w:rsidRDefault="00104A8D" w:rsidP="00104A8D">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Report from Postgraduate representatives</w:t>
      </w:r>
    </w:p>
    <w:p w:rsidR="00C961EB" w:rsidRDefault="00C961EB" w:rsidP="00C83B6B">
      <w:pPr>
        <w:pStyle w:val="ListParagraph"/>
        <w:spacing w:before="240" w:after="240"/>
        <w:contextualSpacing w:val="0"/>
        <w:rPr>
          <w:sz w:val="24"/>
          <w:szCs w:val="24"/>
          <w:lang w:val="en-GB"/>
        </w:rPr>
      </w:pPr>
      <w:r>
        <w:rPr>
          <w:sz w:val="24"/>
          <w:szCs w:val="24"/>
          <w:lang w:val="en-GB"/>
        </w:rPr>
        <w:t>DA welcomed new PG Reps</w:t>
      </w:r>
      <w:r w:rsidR="00BB2117">
        <w:rPr>
          <w:sz w:val="24"/>
          <w:szCs w:val="24"/>
          <w:lang w:val="en-GB"/>
        </w:rPr>
        <w:t>, Susannah and Emily</w:t>
      </w:r>
    </w:p>
    <w:p w:rsidR="00BB2117" w:rsidRDefault="00BB2117" w:rsidP="00BB2117">
      <w:pPr>
        <w:pStyle w:val="ListParagraph"/>
        <w:spacing w:before="240" w:after="240"/>
        <w:contextualSpacing w:val="0"/>
        <w:rPr>
          <w:sz w:val="24"/>
          <w:szCs w:val="24"/>
          <w:lang w:val="en-GB"/>
        </w:rPr>
      </w:pPr>
      <w:r>
        <w:rPr>
          <w:sz w:val="24"/>
          <w:szCs w:val="24"/>
          <w:lang w:val="en-GB"/>
        </w:rPr>
        <w:t xml:space="preserve">Anais </w:t>
      </w:r>
      <w:proofErr w:type="spellStart"/>
      <w:r>
        <w:rPr>
          <w:sz w:val="24"/>
          <w:szCs w:val="24"/>
          <w:lang w:val="en-GB"/>
        </w:rPr>
        <w:t>Pedron</w:t>
      </w:r>
      <w:proofErr w:type="spellEnd"/>
      <w:r w:rsidR="00C83B6B">
        <w:rPr>
          <w:sz w:val="24"/>
          <w:szCs w:val="24"/>
          <w:lang w:val="en-GB"/>
        </w:rPr>
        <w:t xml:space="preserve"> presented a report included </w:t>
      </w:r>
      <w:r w:rsidR="00E424B4">
        <w:rPr>
          <w:sz w:val="24"/>
          <w:szCs w:val="24"/>
          <w:lang w:val="en-GB"/>
        </w:rPr>
        <w:t>in the appendices.</w:t>
      </w:r>
    </w:p>
    <w:p w:rsidR="00BB2117" w:rsidRDefault="00BB2117" w:rsidP="00BB2117">
      <w:pPr>
        <w:pStyle w:val="ListParagraph"/>
        <w:spacing w:before="240" w:after="240"/>
        <w:contextualSpacing w:val="0"/>
        <w:rPr>
          <w:sz w:val="24"/>
          <w:szCs w:val="24"/>
          <w:lang w:val="en-GB"/>
        </w:rPr>
      </w:pPr>
      <w:r>
        <w:rPr>
          <w:sz w:val="24"/>
          <w:szCs w:val="24"/>
          <w:lang w:val="en-GB"/>
        </w:rPr>
        <w:t>Susannah Owen talked about acquiring video equipment to produce content. DA suggested renting equipment would be better.</w:t>
      </w:r>
      <w:r w:rsidR="002A5ACA">
        <w:rPr>
          <w:sz w:val="24"/>
          <w:szCs w:val="24"/>
          <w:lang w:val="en-GB"/>
        </w:rPr>
        <w:t xml:space="preserve"> </w:t>
      </w:r>
      <w:proofErr w:type="gramStart"/>
      <w:r w:rsidR="002A5ACA">
        <w:rPr>
          <w:sz w:val="24"/>
          <w:szCs w:val="24"/>
          <w:lang w:val="en-GB"/>
        </w:rPr>
        <w:t>SO</w:t>
      </w:r>
      <w:proofErr w:type="gramEnd"/>
      <w:r w:rsidR="002A5ACA">
        <w:rPr>
          <w:sz w:val="24"/>
          <w:szCs w:val="24"/>
          <w:lang w:val="en-GB"/>
        </w:rPr>
        <w:t xml:space="preserve"> suggested the Society could produce interviews and so on. D</w:t>
      </w:r>
      <w:r w:rsidR="00181F22">
        <w:rPr>
          <w:sz w:val="24"/>
          <w:szCs w:val="24"/>
          <w:lang w:val="en-GB"/>
        </w:rPr>
        <w:t>A</w:t>
      </w:r>
      <w:r w:rsidR="002A5ACA">
        <w:rPr>
          <w:sz w:val="24"/>
          <w:szCs w:val="24"/>
          <w:lang w:val="en-GB"/>
        </w:rPr>
        <w:t xml:space="preserve"> suggested this would be acceptable if a worked proposal came through.</w:t>
      </w:r>
    </w:p>
    <w:p w:rsidR="002A5ACA" w:rsidRDefault="002A5ACA" w:rsidP="00BB2117">
      <w:pPr>
        <w:pStyle w:val="ListParagraph"/>
        <w:spacing w:before="240" w:after="240"/>
        <w:contextualSpacing w:val="0"/>
        <w:rPr>
          <w:sz w:val="24"/>
          <w:szCs w:val="24"/>
          <w:lang w:val="en-GB"/>
        </w:rPr>
      </w:pPr>
      <w:r>
        <w:rPr>
          <w:sz w:val="24"/>
          <w:szCs w:val="24"/>
          <w:lang w:val="en-GB"/>
        </w:rPr>
        <w:lastRenderedPageBreak/>
        <w:t xml:space="preserve">Anais </w:t>
      </w:r>
      <w:proofErr w:type="spellStart"/>
      <w:r>
        <w:rPr>
          <w:sz w:val="24"/>
          <w:szCs w:val="24"/>
          <w:lang w:val="en-GB"/>
        </w:rPr>
        <w:t>Pedron</w:t>
      </w:r>
      <w:proofErr w:type="spellEnd"/>
      <w:r>
        <w:rPr>
          <w:sz w:val="24"/>
          <w:szCs w:val="24"/>
          <w:lang w:val="en-GB"/>
        </w:rPr>
        <w:t xml:space="preserve"> asked about the feasibility of a list for PG members. CE suggested she could ask OUP if this was possible, as at present it was not possible. DA said that in the next membership communication, PG members could opt in to a comms list</w:t>
      </w:r>
      <w:r w:rsidR="00181F22">
        <w:rPr>
          <w:sz w:val="24"/>
          <w:szCs w:val="24"/>
          <w:lang w:val="en-GB"/>
        </w:rPr>
        <w:t>.</w:t>
      </w:r>
    </w:p>
    <w:p w:rsidR="002A5ACA" w:rsidRDefault="002A5ACA" w:rsidP="00BB2117">
      <w:pPr>
        <w:pStyle w:val="ListParagraph"/>
        <w:spacing w:before="240" w:after="240"/>
        <w:contextualSpacing w:val="0"/>
        <w:rPr>
          <w:sz w:val="24"/>
          <w:szCs w:val="24"/>
          <w:lang w:val="en-GB"/>
        </w:rPr>
      </w:pPr>
      <w:r>
        <w:rPr>
          <w:sz w:val="24"/>
          <w:szCs w:val="24"/>
          <w:lang w:val="en-GB"/>
        </w:rPr>
        <w:t>ACTION:</w:t>
      </w:r>
    </w:p>
    <w:p w:rsidR="002A5ACA" w:rsidRDefault="002A5ACA" w:rsidP="00BB2117">
      <w:pPr>
        <w:pStyle w:val="ListParagraph"/>
        <w:spacing w:before="240" w:after="240"/>
        <w:contextualSpacing w:val="0"/>
        <w:rPr>
          <w:sz w:val="24"/>
          <w:szCs w:val="24"/>
          <w:lang w:val="en-GB"/>
        </w:rPr>
      </w:pPr>
      <w:r>
        <w:rPr>
          <w:sz w:val="24"/>
          <w:szCs w:val="24"/>
          <w:lang w:val="en-GB"/>
        </w:rPr>
        <w:t>PG reps to work proposals for creating content</w:t>
      </w:r>
    </w:p>
    <w:p w:rsidR="002A5ACA" w:rsidRPr="00BB2117" w:rsidRDefault="002A5ACA" w:rsidP="00BB2117">
      <w:pPr>
        <w:pStyle w:val="ListParagraph"/>
        <w:spacing w:before="240" w:after="240"/>
        <w:contextualSpacing w:val="0"/>
        <w:rPr>
          <w:sz w:val="24"/>
          <w:szCs w:val="24"/>
          <w:lang w:val="en-GB"/>
        </w:rPr>
      </w:pPr>
    </w:p>
    <w:p w:rsidR="001C45B2" w:rsidRPr="000D5B95" w:rsidRDefault="001C45B2" w:rsidP="001C45B2">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Report from the Society News Editor</w:t>
      </w:r>
    </w:p>
    <w:p w:rsidR="00C83B6B" w:rsidRDefault="001A5ACC" w:rsidP="00C83B6B">
      <w:pPr>
        <w:pStyle w:val="ListParagraph"/>
        <w:spacing w:before="240" w:after="240"/>
        <w:contextualSpacing w:val="0"/>
        <w:rPr>
          <w:sz w:val="24"/>
          <w:szCs w:val="24"/>
          <w:lang w:val="en-GB"/>
        </w:rPr>
      </w:pPr>
      <w:r>
        <w:rPr>
          <w:sz w:val="24"/>
          <w:szCs w:val="24"/>
          <w:lang w:val="en-GB"/>
        </w:rPr>
        <w:t>DA</w:t>
      </w:r>
      <w:r w:rsidR="00C83B6B">
        <w:rPr>
          <w:sz w:val="24"/>
          <w:szCs w:val="24"/>
          <w:lang w:val="en-GB"/>
        </w:rPr>
        <w:t xml:space="preserve"> presented a report submitted by </w:t>
      </w:r>
      <w:r w:rsidR="00181F22">
        <w:rPr>
          <w:sz w:val="24"/>
          <w:szCs w:val="24"/>
          <w:lang w:val="en-GB"/>
        </w:rPr>
        <w:t>JW and</w:t>
      </w:r>
      <w:r w:rsidR="00C83B6B">
        <w:rPr>
          <w:sz w:val="24"/>
          <w:szCs w:val="24"/>
          <w:lang w:val="en-GB"/>
        </w:rPr>
        <w:t xml:space="preserve"> included </w:t>
      </w:r>
      <w:r w:rsidR="00E424B4">
        <w:rPr>
          <w:sz w:val="24"/>
          <w:szCs w:val="24"/>
          <w:lang w:val="en-GB"/>
        </w:rPr>
        <w:t>in the appendices.</w:t>
      </w:r>
    </w:p>
    <w:p w:rsidR="002A5ACA" w:rsidRDefault="00181F22" w:rsidP="002A5ACA">
      <w:pPr>
        <w:pStyle w:val="ListParagraph"/>
        <w:spacing w:before="240" w:after="240"/>
        <w:contextualSpacing w:val="0"/>
        <w:rPr>
          <w:sz w:val="24"/>
          <w:szCs w:val="24"/>
          <w:lang w:val="en-GB"/>
        </w:rPr>
      </w:pPr>
      <w:r>
        <w:rPr>
          <w:sz w:val="24"/>
          <w:szCs w:val="24"/>
          <w:lang w:val="en-GB"/>
        </w:rPr>
        <w:t>The committee noted its t</w:t>
      </w:r>
      <w:r w:rsidR="002A5ACA">
        <w:rPr>
          <w:sz w:val="24"/>
          <w:szCs w:val="24"/>
          <w:lang w:val="en-GB"/>
        </w:rPr>
        <w:t xml:space="preserve">hanks for JW’s </w:t>
      </w:r>
      <w:r>
        <w:rPr>
          <w:sz w:val="24"/>
          <w:szCs w:val="24"/>
          <w:lang w:val="en-GB"/>
        </w:rPr>
        <w:t xml:space="preserve">continued </w:t>
      </w:r>
      <w:r w:rsidR="002A5ACA">
        <w:rPr>
          <w:sz w:val="24"/>
          <w:szCs w:val="24"/>
          <w:lang w:val="en-GB"/>
        </w:rPr>
        <w:t>great work</w:t>
      </w:r>
      <w:r>
        <w:rPr>
          <w:sz w:val="24"/>
          <w:szCs w:val="24"/>
          <w:lang w:val="en-GB"/>
        </w:rPr>
        <w:t xml:space="preserve"> in the post</w:t>
      </w:r>
    </w:p>
    <w:p w:rsidR="00181F22" w:rsidRPr="002A5ACA" w:rsidRDefault="00181F22" w:rsidP="002A5ACA">
      <w:pPr>
        <w:pStyle w:val="ListParagraph"/>
        <w:spacing w:before="240" w:after="240"/>
        <w:contextualSpacing w:val="0"/>
        <w:rPr>
          <w:sz w:val="24"/>
          <w:szCs w:val="24"/>
          <w:lang w:val="en-GB"/>
        </w:rPr>
      </w:pPr>
    </w:p>
    <w:p w:rsidR="002E1243" w:rsidRPr="000D5B95" w:rsidRDefault="00667731" w:rsidP="001C45B2">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Report from Website Editor</w:t>
      </w:r>
    </w:p>
    <w:p w:rsidR="00C83B6B" w:rsidRDefault="00C83B6B" w:rsidP="00C83B6B">
      <w:pPr>
        <w:pStyle w:val="ListParagraph"/>
        <w:spacing w:before="240" w:after="240"/>
        <w:contextualSpacing w:val="0"/>
        <w:rPr>
          <w:sz w:val="24"/>
          <w:szCs w:val="24"/>
          <w:lang w:val="en-GB"/>
        </w:rPr>
      </w:pPr>
      <w:r>
        <w:rPr>
          <w:sz w:val="24"/>
          <w:szCs w:val="24"/>
          <w:lang w:val="en-GB"/>
        </w:rPr>
        <w:t xml:space="preserve">AS presented a report submitted by </w:t>
      </w:r>
      <w:proofErr w:type="gramStart"/>
      <w:r>
        <w:rPr>
          <w:sz w:val="24"/>
          <w:szCs w:val="24"/>
          <w:lang w:val="en-GB"/>
        </w:rPr>
        <w:t>WP, and</w:t>
      </w:r>
      <w:proofErr w:type="gramEnd"/>
      <w:r>
        <w:rPr>
          <w:sz w:val="24"/>
          <w:szCs w:val="24"/>
          <w:lang w:val="en-GB"/>
        </w:rPr>
        <w:t xml:space="preserve"> included </w:t>
      </w:r>
      <w:r w:rsidR="00E424B4">
        <w:rPr>
          <w:sz w:val="24"/>
          <w:szCs w:val="24"/>
          <w:lang w:val="en-GB"/>
        </w:rPr>
        <w:t>in the appendices.</w:t>
      </w:r>
    </w:p>
    <w:p w:rsidR="00C66917" w:rsidRDefault="00C66917" w:rsidP="00C83B6B">
      <w:pPr>
        <w:pStyle w:val="ListParagraph"/>
        <w:spacing w:before="240" w:after="240"/>
        <w:contextualSpacing w:val="0"/>
        <w:rPr>
          <w:sz w:val="24"/>
          <w:szCs w:val="24"/>
          <w:lang w:val="en-GB"/>
        </w:rPr>
      </w:pPr>
      <w:r>
        <w:rPr>
          <w:sz w:val="24"/>
          <w:szCs w:val="24"/>
          <w:lang w:val="en-GB"/>
        </w:rPr>
        <w:t xml:space="preserve">WP’s report noted his term ending. Committee discussed wisdom of splitting roles as per report: </w:t>
      </w:r>
      <w:proofErr w:type="spellStart"/>
      <w:r>
        <w:rPr>
          <w:sz w:val="24"/>
          <w:szCs w:val="24"/>
          <w:lang w:val="en-GB"/>
        </w:rPr>
        <w:t>MCross</w:t>
      </w:r>
      <w:proofErr w:type="spellEnd"/>
      <w:r>
        <w:rPr>
          <w:sz w:val="24"/>
          <w:szCs w:val="24"/>
          <w:lang w:val="en-GB"/>
        </w:rPr>
        <w:t xml:space="preserve"> suggested potentially one person with professional help? DA stressed the role should be integrated and not separated out.</w:t>
      </w:r>
    </w:p>
    <w:p w:rsidR="00C66917" w:rsidRDefault="00C66917" w:rsidP="00C66917">
      <w:pPr>
        <w:pStyle w:val="ListParagraph"/>
        <w:spacing w:before="240" w:after="240"/>
        <w:contextualSpacing w:val="0"/>
        <w:rPr>
          <w:sz w:val="24"/>
          <w:szCs w:val="24"/>
          <w:lang w:val="en-GB"/>
        </w:rPr>
      </w:pPr>
      <w:r>
        <w:rPr>
          <w:sz w:val="24"/>
          <w:szCs w:val="24"/>
          <w:lang w:val="en-GB"/>
        </w:rPr>
        <w:t>MG stated the society needed to ensure that people not at the meeting were also involved to increase the talent base.</w:t>
      </w:r>
    </w:p>
    <w:p w:rsidR="00181F22" w:rsidRPr="00C66917" w:rsidRDefault="00181F22" w:rsidP="00C66917">
      <w:pPr>
        <w:pStyle w:val="ListParagraph"/>
        <w:spacing w:before="240" w:after="240"/>
        <w:contextualSpacing w:val="0"/>
        <w:rPr>
          <w:sz w:val="24"/>
          <w:szCs w:val="24"/>
          <w:lang w:val="en-GB"/>
        </w:rPr>
      </w:pPr>
    </w:p>
    <w:p w:rsidR="00F62737" w:rsidRPr="000D5B95" w:rsidRDefault="002E1243" w:rsidP="001C45B2">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Report</w:t>
      </w:r>
      <w:r w:rsidR="004A58CA" w:rsidRPr="000D5B95">
        <w:rPr>
          <w:sz w:val="24"/>
          <w:szCs w:val="24"/>
          <w:u w:val="single"/>
          <w:lang w:val="en-GB"/>
        </w:rPr>
        <w:t xml:space="preserve"> from the Membership Secretary</w:t>
      </w:r>
    </w:p>
    <w:p w:rsidR="00C83B6B" w:rsidRDefault="00C83B6B" w:rsidP="00C83B6B">
      <w:pPr>
        <w:pStyle w:val="ListParagraph"/>
        <w:spacing w:before="240" w:after="240"/>
        <w:contextualSpacing w:val="0"/>
        <w:rPr>
          <w:sz w:val="24"/>
          <w:szCs w:val="24"/>
          <w:lang w:val="en-GB"/>
        </w:rPr>
      </w:pPr>
      <w:r>
        <w:rPr>
          <w:sz w:val="24"/>
          <w:szCs w:val="24"/>
          <w:lang w:val="en-GB"/>
        </w:rPr>
        <w:t xml:space="preserve">CE presented a report included </w:t>
      </w:r>
      <w:r w:rsidR="00E424B4">
        <w:rPr>
          <w:sz w:val="24"/>
          <w:szCs w:val="24"/>
          <w:lang w:val="en-GB"/>
        </w:rPr>
        <w:t>in the appendices.</w:t>
      </w:r>
    </w:p>
    <w:p w:rsidR="00C66917" w:rsidRDefault="00C66917" w:rsidP="00C83B6B">
      <w:pPr>
        <w:pStyle w:val="ListParagraph"/>
        <w:spacing w:before="240" w:after="240"/>
        <w:contextualSpacing w:val="0"/>
        <w:rPr>
          <w:sz w:val="24"/>
          <w:szCs w:val="24"/>
          <w:lang w:val="en-GB"/>
        </w:rPr>
      </w:pPr>
      <w:r>
        <w:rPr>
          <w:sz w:val="24"/>
          <w:szCs w:val="24"/>
          <w:lang w:val="en-GB"/>
        </w:rPr>
        <w:t>Noted term coming to an end, to begin discussion.</w:t>
      </w:r>
    </w:p>
    <w:p w:rsidR="00C66917" w:rsidRDefault="00C66917" w:rsidP="00C83B6B">
      <w:pPr>
        <w:pStyle w:val="ListParagraph"/>
        <w:spacing w:before="240" w:after="240"/>
        <w:contextualSpacing w:val="0"/>
        <w:rPr>
          <w:sz w:val="24"/>
          <w:szCs w:val="24"/>
          <w:lang w:val="en-GB"/>
        </w:rPr>
      </w:pPr>
      <w:proofErr w:type="spellStart"/>
      <w:r>
        <w:rPr>
          <w:sz w:val="24"/>
          <w:szCs w:val="24"/>
          <w:lang w:val="en-GB"/>
        </w:rPr>
        <w:t>MCrook</w:t>
      </w:r>
      <w:proofErr w:type="spellEnd"/>
      <w:r>
        <w:rPr>
          <w:sz w:val="24"/>
          <w:szCs w:val="24"/>
          <w:lang w:val="en-GB"/>
        </w:rPr>
        <w:t xml:space="preserve"> asked about chasing the standing order list. CE updated the committee on chasing down older members.</w:t>
      </w:r>
    </w:p>
    <w:p w:rsidR="00181F22" w:rsidRDefault="00181F22" w:rsidP="00C83B6B">
      <w:pPr>
        <w:pStyle w:val="ListParagraph"/>
        <w:spacing w:before="240" w:after="240"/>
        <w:contextualSpacing w:val="0"/>
        <w:rPr>
          <w:sz w:val="24"/>
          <w:szCs w:val="24"/>
          <w:lang w:val="en-GB"/>
        </w:rPr>
      </w:pPr>
    </w:p>
    <w:p w:rsidR="004A58CA" w:rsidRPr="000D5B95" w:rsidRDefault="004A58CA" w:rsidP="001C45B2">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Report on ‘Studies in Modern French History’ Series at MUP</w:t>
      </w:r>
    </w:p>
    <w:p w:rsidR="00C83B6B" w:rsidRDefault="00C83B6B" w:rsidP="00C83B6B">
      <w:pPr>
        <w:pStyle w:val="ListParagraph"/>
        <w:spacing w:before="240" w:after="240"/>
        <w:contextualSpacing w:val="0"/>
        <w:rPr>
          <w:sz w:val="24"/>
          <w:szCs w:val="24"/>
          <w:lang w:val="en-GB"/>
        </w:rPr>
      </w:pPr>
      <w:r>
        <w:rPr>
          <w:sz w:val="24"/>
          <w:szCs w:val="24"/>
          <w:lang w:val="en-GB"/>
        </w:rPr>
        <w:t>DH updated the committee on the health of the series</w:t>
      </w:r>
      <w:r w:rsidR="00C66917">
        <w:rPr>
          <w:sz w:val="24"/>
          <w:szCs w:val="24"/>
          <w:lang w:val="en-GB"/>
        </w:rPr>
        <w:t>.</w:t>
      </w:r>
    </w:p>
    <w:p w:rsidR="00C66917" w:rsidRDefault="00C66917" w:rsidP="00C66917">
      <w:pPr>
        <w:pStyle w:val="ListParagraph"/>
        <w:spacing w:before="240" w:after="240"/>
        <w:contextualSpacing w:val="0"/>
        <w:rPr>
          <w:sz w:val="24"/>
          <w:szCs w:val="24"/>
          <w:lang w:val="en-GB"/>
        </w:rPr>
      </w:pPr>
      <w:r>
        <w:rPr>
          <w:sz w:val="24"/>
          <w:szCs w:val="24"/>
          <w:lang w:val="en-GB"/>
        </w:rPr>
        <w:t xml:space="preserve">DH stressed the strength of the series, pointing to 2017 Gladstone Prize – CE winner, AS shortlisted. Committee congratulated CE on award. Noted both moving to paperback in next 6 months. New title by </w:t>
      </w:r>
      <w:proofErr w:type="gramStart"/>
      <w:r>
        <w:rPr>
          <w:sz w:val="24"/>
          <w:szCs w:val="24"/>
          <w:lang w:val="en-GB"/>
        </w:rPr>
        <w:t>A</w:t>
      </w:r>
      <w:proofErr w:type="gramEnd"/>
      <w:r>
        <w:rPr>
          <w:sz w:val="24"/>
          <w:szCs w:val="24"/>
          <w:lang w:val="en-GB"/>
        </w:rPr>
        <w:t xml:space="preserve"> O’Connor</w:t>
      </w:r>
      <w:r w:rsidR="00C018EB">
        <w:rPr>
          <w:sz w:val="24"/>
          <w:szCs w:val="24"/>
          <w:lang w:val="en-GB"/>
        </w:rPr>
        <w:t xml:space="preserve">, and another due in March, E </w:t>
      </w:r>
      <w:proofErr w:type="spellStart"/>
      <w:r w:rsidR="00C018EB">
        <w:rPr>
          <w:sz w:val="24"/>
          <w:szCs w:val="24"/>
          <w:lang w:val="en-GB"/>
        </w:rPr>
        <w:t>Macknight</w:t>
      </w:r>
      <w:proofErr w:type="spellEnd"/>
      <w:r w:rsidR="00C018EB">
        <w:rPr>
          <w:sz w:val="24"/>
          <w:szCs w:val="24"/>
          <w:lang w:val="en-GB"/>
        </w:rPr>
        <w:t xml:space="preserve"> (returning author). Not much in the pipeline, and would appreciate more coming through. Asked committee to speak to friends, colleagues, students about the series.</w:t>
      </w:r>
    </w:p>
    <w:p w:rsidR="00C018EB" w:rsidRDefault="00C018EB" w:rsidP="00C66917">
      <w:pPr>
        <w:pStyle w:val="ListParagraph"/>
        <w:spacing w:before="240" w:after="240"/>
        <w:contextualSpacing w:val="0"/>
        <w:rPr>
          <w:sz w:val="24"/>
          <w:szCs w:val="24"/>
          <w:lang w:val="en-GB"/>
        </w:rPr>
      </w:pPr>
      <w:r>
        <w:rPr>
          <w:sz w:val="24"/>
          <w:szCs w:val="24"/>
          <w:lang w:val="en-GB"/>
        </w:rPr>
        <w:t>ACTION:</w:t>
      </w:r>
    </w:p>
    <w:p w:rsidR="00C018EB" w:rsidRDefault="00C018EB" w:rsidP="00C66917">
      <w:pPr>
        <w:pStyle w:val="ListParagraph"/>
        <w:spacing w:before="240" w:after="240"/>
        <w:contextualSpacing w:val="0"/>
        <w:rPr>
          <w:sz w:val="24"/>
          <w:szCs w:val="24"/>
          <w:lang w:val="en-GB"/>
        </w:rPr>
      </w:pPr>
      <w:r>
        <w:rPr>
          <w:sz w:val="24"/>
          <w:szCs w:val="24"/>
          <w:lang w:val="en-GB"/>
        </w:rPr>
        <w:t>DH to produce short report as a call to action for the series on social media</w:t>
      </w:r>
    </w:p>
    <w:p w:rsidR="00181F22" w:rsidRPr="00C66917" w:rsidRDefault="00181F22" w:rsidP="00C66917">
      <w:pPr>
        <w:pStyle w:val="ListParagraph"/>
        <w:spacing w:before="240" w:after="240"/>
        <w:contextualSpacing w:val="0"/>
        <w:rPr>
          <w:sz w:val="24"/>
          <w:szCs w:val="24"/>
          <w:lang w:val="en-GB"/>
        </w:rPr>
      </w:pPr>
    </w:p>
    <w:p w:rsidR="00FF0511" w:rsidRPr="000D5B95" w:rsidRDefault="00FF0511" w:rsidP="00FF0511">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Announcement of Undergraduate Dissertation Prize winners</w:t>
      </w:r>
    </w:p>
    <w:p w:rsidR="00181F22" w:rsidRDefault="001A5ACC" w:rsidP="00181F22">
      <w:pPr>
        <w:pStyle w:val="ListParagraph"/>
        <w:spacing w:before="240" w:after="240"/>
        <w:contextualSpacing w:val="0"/>
        <w:rPr>
          <w:sz w:val="24"/>
          <w:szCs w:val="24"/>
          <w:lang w:val="en-GB"/>
        </w:rPr>
      </w:pPr>
      <w:r>
        <w:rPr>
          <w:sz w:val="24"/>
          <w:szCs w:val="24"/>
          <w:lang w:val="en-GB"/>
        </w:rPr>
        <w:t>DA</w:t>
      </w:r>
      <w:r w:rsidR="00C83B6B">
        <w:rPr>
          <w:sz w:val="24"/>
          <w:szCs w:val="24"/>
          <w:lang w:val="en-GB"/>
        </w:rPr>
        <w:t xml:space="preserve"> announced the winner of the UG Dissertation Prize to the committee. As indicated at the last committee meeting, the winner had been invited to attend the Annual lecture to be presented with their prize.</w:t>
      </w:r>
    </w:p>
    <w:p w:rsidR="00181F22" w:rsidRPr="00181F22" w:rsidRDefault="00181F22" w:rsidP="00181F22">
      <w:pPr>
        <w:pStyle w:val="ListParagraph"/>
        <w:spacing w:before="240" w:after="240"/>
        <w:contextualSpacing w:val="0"/>
        <w:rPr>
          <w:sz w:val="24"/>
          <w:szCs w:val="24"/>
          <w:lang w:val="en-GB"/>
        </w:rPr>
      </w:pPr>
    </w:p>
    <w:p w:rsidR="00FB612E" w:rsidRPr="000D5B95" w:rsidRDefault="007C5EE3" w:rsidP="001C45B2">
      <w:pPr>
        <w:pStyle w:val="ListParagraph"/>
        <w:numPr>
          <w:ilvl w:val="0"/>
          <w:numId w:val="13"/>
        </w:numPr>
        <w:spacing w:before="240" w:after="240"/>
        <w:contextualSpacing w:val="0"/>
        <w:rPr>
          <w:sz w:val="24"/>
          <w:szCs w:val="24"/>
          <w:u w:val="single"/>
          <w:lang w:val="en-GB"/>
        </w:rPr>
      </w:pPr>
      <w:r w:rsidRPr="000D5B95">
        <w:rPr>
          <w:sz w:val="24"/>
          <w:szCs w:val="24"/>
          <w:u w:val="single"/>
          <w:lang w:val="en-GB"/>
        </w:rPr>
        <w:t>Conference Matters</w:t>
      </w:r>
    </w:p>
    <w:p w:rsidR="00C83B6B" w:rsidRDefault="001A5ACC" w:rsidP="00C83B6B">
      <w:pPr>
        <w:pStyle w:val="ListParagraph"/>
        <w:spacing w:before="240" w:after="240"/>
        <w:contextualSpacing w:val="0"/>
        <w:rPr>
          <w:sz w:val="24"/>
          <w:szCs w:val="24"/>
          <w:lang w:val="en-GB"/>
        </w:rPr>
      </w:pPr>
      <w:r>
        <w:rPr>
          <w:sz w:val="24"/>
          <w:szCs w:val="24"/>
          <w:lang w:val="en-GB"/>
        </w:rPr>
        <w:t>DA</w:t>
      </w:r>
      <w:r w:rsidR="00C83B6B">
        <w:rPr>
          <w:sz w:val="24"/>
          <w:szCs w:val="24"/>
          <w:lang w:val="en-GB"/>
        </w:rPr>
        <w:t xml:space="preserve"> presented a report from PR, included </w:t>
      </w:r>
      <w:r w:rsidR="00E424B4">
        <w:rPr>
          <w:sz w:val="24"/>
          <w:szCs w:val="24"/>
          <w:lang w:val="en-GB"/>
        </w:rPr>
        <w:t>in the appendices.</w:t>
      </w:r>
    </w:p>
    <w:p w:rsidR="00C83B6B" w:rsidRDefault="00434EED" w:rsidP="00C83B6B">
      <w:pPr>
        <w:pStyle w:val="ListParagraph"/>
        <w:spacing w:before="240" w:after="240"/>
        <w:contextualSpacing w:val="0"/>
        <w:rPr>
          <w:sz w:val="24"/>
          <w:szCs w:val="24"/>
          <w:lang w:val="en-GB"/>
        </w:rPr>
      </w:pPr>
      <w:r>
        <w:rPr>
          <w:sz w:val="24"/>
          <w:szCs w:val="24"/>
          <w:lang w:val="en-GB"/>
        </w:rPr>
        <w:t>DA</w:t>
      </w:r>
      <w:r w:rsidR="00C83B6B">
        <w:rPr>
          <w:sz w:val="24"/>
          <w:szCs w:val="24"/>
          <w:lang w:val="en-GB"/>
        </w:rPr>
        <w:t xml:space="preserve"> indicated that a formal expression of interest had been received from Leeds (included at appendix X),</w:t>
      </w:r>
      <w:r w:rsidR="000D5B95">
        <w:rPr>
          <w:sz w:val="24"/>
          <w:szCs w:val="24"/>
          <w:lang w:val="en-GB"/>
        </w:rPr>
        <w:t xml:space="preserve"> supplied copies of this to the committee,</w:t>
      </w:r>
      <w:r w:rsidR="00C83B6B">
        <w:rPr>
          <w:sz w:val="24"/>
          <w:szCs w:val="24"/>
          <w:lang w:val="en-GB"/>
        </w:rPr>
        <w:t xml:space="preserve"> and invited CE to update the committee on plans.</w:t>
      </w:r>
      <w:r>
        <w:rPr>
          <w:sz w:val="24"/>
          <w:szCs w:val="24"/>
          <w:lang w:val="en-GB"/>
        </w:rPr>
        <w:t xml:space="preserve"> DP asked about potentially bringing closer to </w:t>
      </w:r>
    </w:p>
    <w:p w:rsidR="000D5B95" w:rsidRDefault="00C83B6B" w:rsidP="00C83B6B">
      <w:pPr>
        <w:pStyle w:val="ListParagraph"/>
        <w:spacing w:before="240" w:after="240"/>
        <w:contextualSpacing w:val="0"/>
        <w:rPr>
          <w:sz w:val="24"/>
          <w:szCs w:val="24"/>
          <w:lang w:val="en-GB"/>
        </w:rPr>
      </w:pPr>
      <w:r>
        <w:rPr>
          <w:sz w:val="24"/>
          <w:szCs w:val="24"/>
          <w:lang w:val="en-GB"/>
        </w:rPr>
        <w:t>AS informed the committee of contact with the ‘Centre Franco-</w:t>
      </w:r>
      <w:proofErr w:type="spellStart"/>
      <w:r>
        <w:rPr>
          <w:sz w:val="24"/>
          <w:szCs w:val="24"/>
          <w:lang w:val="en-GB"/>
        </w:rPr>
        <w:t>Britanique</w:t>
      </w:r>
      <w:proofErr w:type="spellEnd"/>
      <w:r>
        <w:rPr>
          <w:sz w:val="24"/>
          <w:szCs w:val="24"/>
          <w:lang w:val="en-GB"/>
        </w:rPr>
        <w:t xml:space="preserve">’ in </w:t>
      </w:r>
      <w:proofErr w:type="spellStart"/>
      <w:r w:rsidR="00181F22">
        <w:rPr>
          <w:sz w:val="24"/>
          <w:szCs w:val="24"/>
          <w:lang w:val="en-GB"/>
        </w:rPr>
        <w:t>Ouistreham</w:t>
      </w:r>
      <w:proofErr w:type="spellEnd"/>
      <w:r>
        <w:rPr>
          <w:sz w:val="24"/>
          <w:szCs w:val="24"/>
          <w:lang w:val="en-GB"/>
        </w:rPr>
        <w:t xml:space="preserve"> (near Caen) and their offer to host our annual conference in 2020 in their newly built centre.</w:t>
      </w:r>
      <w:r w:rsidR="000D5B95">
        <w:rPr>
          <w:sz w:val="24"/>
          <w:szCs w:val="24"/>
          <w:lang w:val="en-GB"/>
        </w:rPr>
        <w:t xml:space="preserve"> He had met with the mayor of Ouistreham and his team on behalf of the committee, to discuss whether the society could support their project, and had co-signed a letter with DA encouraging the heritage project.</w:t>
      </w:r>
      <w:r>
        <w:rPr>
          <w:sz w:val="24"/>
          <w:szCs w:val="24"/>
          <w:lang w:val="en-GB"/>
        </w:rPr>
        <w:t xml:space="preserve"> </w:t>
      </w:r>
    </w:p>
    <w:p w:rsidR="000D5B95" w:rsidRDefault="000D5B95" w:rsidP="000D5B95">
      <w:pPr>
        <w:pStyle w:val="ListParagraph"/>
        <w:spacing w:before="240" w:after="240"/>
        <w:contextualSpacing w:val="0"/>
        <w:rPr>
          <w:sz w:val="24"/>
          <w:szCs w:val="24"/>
          <w:lang w:val="en-GB"/>
        </w:rPr>
      </w:pPr>
      <w:r>
        <w:rPr>
          <w:sz w:val="24"/>
          <w:szCs w:val="24"/>
          <w:lang w:val="en-GB"/>
        </w:rPr>
        <w:t xml:space="preserve">At the meeting, they raised the possibility of hosting our conference, and believed the centre would serve well for this purpose. </w:t>
      </w:r>
      <w:r w:rsidR="00C83B6B">
        <w:rPr>
          <w:sz w:val="24"/>
          <w:szCs w:val="24"/>
          <w:lang w:val="en-GB"/>
        </w:rPr>
        <w:t>They have 2 teaching rooms which can accommodate c30 people, 1 lecture theatre with a capacity of around 400, and also a temporary exhibition space which could be turned over to the conference (as extra capacity of as an exhibition). They had also indicated that they would be able to offer/arrange guided visits to nearby historical sites (Caen, D-Day beaches, Bayeux tapestry). They said there was a lot of capacity in local hotels, which were notably less expensive than Paris, and good transport links.</w:t>
      </w:r>
    </w:p>
    <w:p w:rsidR="000D5B95" w:rsidRDefault="000D5B95" w:rsidP="000D5B95">
      <w:pPr>
        <w:pStyle w:val="ListParagraph"/>
        <w:spacing w:before="240" w:after="240"/>
        <w:contextualSpacing w:val="0"/>
        <w:rPr>
          <w:sz w:val="24"/>
          <w:szCs w:val="24"/>
          <w:lang w:val="en-GB"/>
        </w:rPr>
      </w:pPr>
      <w:r>
        <w:rPr>
          <w:sz w:val="24"/>
          <w:szCs w:val="24"/>
          <w:lang w:val="en-GB"/>
        </w:rPr>
        <w:t xml:space="preserve">A </w:t>
      </w:r>
      <w:proofErr w:type="spellStart"/>
      <w:r w:rsidR="003C20E1">
        <w:rPr>
          <w:sz w:val="24"/>
          <w:szCs w:val="24"/>
          <w:lang w:val="en-GB"/>
        </w:rPr>
        <w:t>c</w:t>
      </w:r>
      <w:r>
        <w:rPr>
          <w:sz w:val="24"/>
          <w:szCs w:val="24"/>
          <w:lang w:val="en-GB"/>
        </w:rPr>
        <w:t>olloque</w:t>
      </w:r>
      <w:proofErr w:type="spellEnd"/>
      <w:r>
        <w:rPr>
          <w:sz w:val="24"/>
          <w:szCs w:val="24"/>
          <w:lang w:val="en-GB"/>
        </w:rPr>
        <w:t xml:space="preserve"> </w:t>
      </w:r>
      <w:r w:rsidR="003C20E1">
        <w:rPr>
          <w:sz w:val="24"/>
          <w:szCs w:val="24"/>
          <w:lang w:val="en-GB"/>
        </w:rPr>
        <w:t>i</w:t>
      </w:r>
      <w:r>
        <w:rPr>
          <w:sz w:val="24"/>
          <w:szCs w:val="24"/>
          <w:lang w:val="en-GB"/>
        </w:rPr>
        <w:t>nternational is being organised by the centre Franco-</w:t>
      </w:r>
      <w:proofErr w:type="spellStart"/>
      <w:r>
        <w:rPr>
          <w:sz w:val="24"/>
          <w:szCs w:val="24"/>
          <w:lang w:val="en-GB"/>
        </w:rPr>
        <w:t>Britannique</w:t>
      </w:r>
      <w:proofErr w:type="spellEnd"/>
      <w:r>
        <w:rPr>
          <w:sz w:val="24"/>
          <w:szCs w:val="24"/>
          <w:lang w:val="en-GB"/>
        </w:rPr>
        <w:t xml:space="preserve"> at Caen on 19-20 April, entitled ‘Mirror images: France – United Kingdom, a shared history’. A full programme is to be released this month, but the society had been invited to attend.</w:t>
      </w:r>
      <w:r w:rsidR="002F125C">
        <w:rPr>
          <w:sz w:val="24"/>
          <w:szCs w:val="24"/>
          <w:lang w:val="en-GB"/>
        </w:rPr>
        <w:t xml:space="preserve"> This may be a useful moment to speak further with them</w:t>
      </w:r>
    </w:p>
    <w:p w:rsidR="00434EED" w:rsidRDefault="00434EED" w:rsidP="000D5B95">
      <w:pPr>
        <w:pStyle w:val="ListParagraph"/>
        <w:spacing w:before="240" w:after="240"/>
        <w:contextualSpacing w:val="0"/>
        <w:rPr>
          <w:sz w:val="24"/>
          <w:szCs w:val="24"/>
          <w:lang w:val="en-GB"/>
        </w:rPr>
      </w:pPr>
      <w:r>
        <w:rPr>
          <w:sz w:val="24"/>
          <w:szCs w:val="24"/>
          <w:lang w:val="en-GB"/>
        </w:rPr>
        <w:t xml:space="preserve">MG is on the academic advisory. MG said the building is underway and confirmed. MG said the accommodation was not as great as suggested, and the rooms were unlikely to be sufficient according to the plans. </w:t>
      </w:r>
      <w:proofErr w:type="gramStart"/>
      <w:r>
        <w:rPr>
          <w:sz w:val="24"/>
          <w:szCs w:val="24"/>
          <w:lang w:val="en-GB"/>
        </w:rPr>
        <w:t>Also</w:t>
      </w:r>
      <w:proofErr w:type="gramEnd"/>
      <w:r>
        <w:rPr>
          <w:sz w:val="24"/>
          <w:szCs w:val="24"/>
          <w:lang w:val="en-GB"/>
        </w:rPr>
        <w:t xml:space="preserve"> transport was likely to be a problem. DP suggested a partnership with the University of Caen might be a good idea. MG suggested an auxiliary conference to the annual conference would be good, though we would need to put money behind it. DA mentioned that Portsmouth was developing partnerships with Caen about planning Franco-British links and so this might be a possibility.</w:t>
      </w:r>
    </w:p>
    <w:p w:rsidR="00181F22" w:rsidRPr="000D5B95" w:rsidRDefault="00181F22" w:rsidP="000D5B95">
      <w:pPr>
        <w:pStyle w:val="ListParagraph"/>
        <w:spacing w:before="240" w:after="240"/>
        <w:contextualSpacing w:val="0"/>
        <w:rPr>
          <w:sz w:val="24"/>
          <w:szCs w:val="24"/>
          <w:lang w:val="en-GB"/>
        </w:rPr>
      </w:pPr>
    </w:p>
    <w:p w:rsidR="00504A8B" w:rsidRPr="003C20E1" w:rsidRDefault="00667731" w:rsidP="001C45B2">
      <w:pPr>
        <w:pStyle w:val="ListParagraph"/>
        <w:numPr>
          <w:ilvl w:val="0"/>
          <w:numId w:val="13"/>
        </w:numPr>
        <w:spacing w:before="240" w:after="240"/>
        <w:contextualSpacing w:val="0"/>
        <w:rPr>
          <w:sz w:val="24"/>
          <w:szCs w:val="24"/>
          <w:u w:val="single"/>
          <w:lang w:val="en-GB"/>
        </w:rPr>
      </w:pPr>
      <w:r w:rsidRPr="003C20E1">
        <w:rPr>
          <w:sz w:val="24"/>
          <w:szCs w:val="24"/>
          <w:u w:val="single"/>
          <w:lang w:val="en-GB"/>
        </w:rPr>
        <w:t>Date of next Committee Meeting</w:t>
      </w:r>
    </w:p>
    <w:p w:rsidR="00C83B6B" w:rsidRDefault="00C83B6B" w:rsidP="00C83B6B">
      <w:pPr>
        <w:pStyle w:val="ListParagraph"/>
        <w:spacing w:before="240" w:after="240"/>
        <w:contextualSpacing w:val="0"/>
        <w:rPr>
          <w:sz w:val="24"/>
          <w:szCs w:val="24"/>
          <w:lang w:val="en-GB"/>
        </w:rPr>
      </w:pPr>
      <w:r>
        <w:rPr>
          <w:sz w:val="24"/>
          <w:szCs w:val="24"/>
          <w:lang w:val="en-GB"/>
        </w:rPr>
        <w:t xml:space="preserve">The next committee meeting </w:t>
      </w:r>
      <w:r w:rsidR="000D5B95">
        <w:rPr>
          <w:sz w:val="24"/>
          <w:szCs w:val="24"/>
          <w:lang w:val="en-GB"/>
        </w:rPr>
        <w:t>will</w:t>
      </w:r>
      <w:r>
        <w:rPr>
          <w:sz w:val="24"/>
          <w:szCs w:val="24"/>
          <w:lang w:val="en-GB"/>
        </w:rPr>
        <w:t xml:space="preserve"> take place at our annual conference in Warwick, between</w:t>
      </w:r>
      <w:r w:rsidR="00434EED">
        <w:rPr>
          <w:sz w:val="24"/>
          <w:szCs w:val="24"/>
          <w:lang w:val="en-GB"/>
        </w:rPr>
        <w:t xml:space="preserve"> 8 </w:t>
      </w:r>
      <w:r w:rsidRPr="00C83B6B">
        <w:rPr>
          <w:sz w:val="24"/>
          <w:szCs w:val="24"/>
          <w:lang w:val="en-GB"/>
        </w:rPr>
        <w:t>-</w:t>
      </w:r>
      <w:r w:rsidR="00434EED">
        <w:rPr>
          <w:sz w:val="24"/>
          <w:szCs w:val="24"/>
          <w:lang w:val="en-GB"/>
        </w:rPr>
        <w:t xml:space="preserve"> </w:t>
      </w:r>
      <w:r w:rsidRPr="00C83B6B">
        <w:rPr>
          <w:sz w:val="24"/>
          <w:szCs w:val="24"/>
          <w:lang w:val="en-GB"/>
        </w:rPr>
        <w:t>10 July 2018</w:t>
      </w:r>
    </w:p>
    <w:p w:rsidR="00181F22" w:rsidRPr="001C45B2" w:rsidRDefault="00181F22" w:rsidP="00C83B6B">
      <w:pPr>
        <w:pStyle w:val="ListParagraph"/>
        <w:spacing w:before="240" w:after="240"/>
        <w:contextualSpacing w:val="0"/>
        <w:rPr>
          <w:sz w:val="24"/>
          <w:szCs w:val="24"/>
          <w:lang w:val="en-GB"/>
        </w:rPr>
      </w:pPr>
    </w:p>
    <w:p w:rsidR="0044574B" w:rsidRPr="003C20E1" w:rsidRDefault="003E392C" w:rsidP="001C45B2">
      <w:pPr>
        <w:pStyle w:val="ListParagraph"/>
        <w:numPr>
          <w:ilvl w:val="0"/>
          <w:numId w:val="13"/>
        </w:numPr>
        <w:spacing w:before="240" w:after="240"/>
        <w:contextualSpacing w:val="0"/>
        <w:rPr>
          <w:sz w:val="24"/>
          <w:szCs w:val="24"/>
          <w:u w:val="single"/>
          <w:lang w:val="en-GB"/>
        </w:rPr>
      </w:pPr>
      <w:r w:rsidRPr="003C20E1">
        <w:rPr>
          <w:sz w:val="24"/>
          <w:szCs w:val="24"/>
          <w:u w:val="single"/>
          <w:lang w:val="en-GB"/>
        </w:rPr>
        <w:t>Any Other Business</w:t>
      </w:r>
    </w:p>
    <w:p w:rsidR="000D5B95" w:rsidRDefault="00434EED" w:rsidP="000D5B95">
      <w:pPr>
        <w:pStyle w:val="ListParagraph"/>
        <w:spacing w:before="240" w:after="240"/>
        <w:contextualSpacing w:val="0"/>
        <w:rPr>
          <w:sz w:val="24"/>
          <w:szCs w:val="24"/>
          <w:lang w:val="en-GB"/>
        </w:rPr>
      </w:pPr>
      <w:r>
        <w:rPr>
          <w:sz w:val="24"/>
          <w:szCs w:val="24"/>
          <w:lang w:val="en-GB"/>
        </w:rPr>
        <w:lastRenderedPageBreak/>
        <w:t>Nominations for REF sub-panel members. Opened Autumn, closed September. DA and Kevin Passmore nominated by the society after scrutiny by panel.</w:t>
      </w:r>
    </w:p>
    <w:p w:rsidR="00535B36" w:rsidRDefault="00535B36" w:rsidP="000D5B95">
      <w:pPr>
        <w:pStyle w:val="ListParagraph"/>
        <w:spacing w:before="240" w:after="240"/>
        <w:contextualSpacing w:val="0"/>
        <w:rPr>
          <w:sz w:val="24"/>
          <w:szCs w:val="24"/>
          <w:lang w:val="en-GB"/>
        </w:rPr>
      </w:pPr>
      <w:r>
        <w:rPr>
          <w:sz w:val="24"/>
          <w:szCs w:val="24"/>
          <w:lang w:val="en-GB"/>
        </w:rPr>
        <w:t>CE asked about plans for Routledge Handbook. DA said that call for proposals ends at the end of the month, and he will issue a reminder.</w:t>
      </w:r>
    </w:p>
    <w:p w:rsidR="00535B36" w:rsidRDefault="00535B36" w:rsidP="000D5B95">
      <w:pPr>
        <w:pStyle w:val="ListParagraph"/>
        <w:spacing w:before="240" w:after="240"/>
        <w:contextualSpacing w:val="0"/>
        <w:rPr>
          <w:sz w:val="24"/>
          <w:szCs w:val="24"/>
          <w:lang w:val="en-GB"/>
        </w:rPr>
      </w:pPr>
      <w:proofErr w:type="spellStart"/>
      <w:r>
        <w:rPr>
          <w:sz w:val="24"/>
          <w:szCs w:val="24"/>
          <w:lang w:val="en-GB"/>
        </w:rPr>
        <w:t>MCross</w:t>
      </w:r>
      <w:proofErr w:type="spellEnd"/>
      <w:r>
        <w:rPr>
          <w:sz w:val="24"/>
          <w:szCs w:val="24"/>
          <w:lang w:val="en-GB"/>
        </w:rPr>
        <w:t xml:space="preserve"> asked about claims forms and signatories. KV updated on the banking process and signatories.</w:t>
      </w:r>
    </w:p>
    <w:p w:rsidR="000D5B95" w:rsidRPr="001C45B2" w:rsidRDefault="000D5B95" w:rsidP="000D5B95">
      <w:pPr>
        <w:pStyle w:val="ListParagraph"/>
        <w:spacing w:before="240" w:after="240"/>
        <w:contextualSpacing w:val="0"/>
        <w:rPr>
          <w:sz w:val="24"/>
          <w:szCs w:val="24"/>
          <w:lang w:val="en-GB"/>
        </w:rPr>
      </w:pPr>
      <w:r>
        <w:rPr>
          <w:sz w:val="24"/>
          <w:szCs w:val="24"/>
          <w:lang w:val="en-GB"/>
        </w:rPr>
        <w:t>The meeting adjourned.</w:t>
      </w:r>
    </w:p>
    <w:sectPr w:rsidR="000D5B95" w:rsidRPr="001C45B2" w:rsidSect="000D424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DEF"/>
    <w:multiLevelType w:val="hybridMultilevel"/>
    <w:tmpl w:val="AE347B28"/>
    <w:lvl w:ilvl="0" w:tplc="559E1E8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20E47126"/>
    <w:multiLevelType w:val="hybridMultilevel"/>
    <w:tmpl w:val="73120F3E"/>
    <w:lvl w:ilvl="0" w:tplc="E59E59C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39F3EE0"/>
    <w:multiLevelType w:val="hybridMultilevel"/>
    <w:tmpl w:val="91029214"/>
    <w:lvl w:ilvl="0" w:tplc="598CC6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FE0C75"/>
    <w:multiLevelType w:val="hybridMultilevel"/>
    <w:tmpl w:val="4EE89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7393E"/>
    <w:multiLevelType w:val="singleLevel"/>
    <w:tmpl w:val="677A44CC"/>
    <w:lvl w:ilvl="0">
      <w:start w:val="1"/>
      <w:numFmt w:val="decimal"/>
      <w:lvlText w:val="%1."/>
      <w:lvlJc w:val="left"/>
      <w:pPr>
        <w:tabs>
          <w:tab w:val="num" w:pos="720"/>
        </w:tabs>
        <w:ind w:left="720" w:hanging="720"/>
      </w:pPr>
      <w:rPr>
        <w:rFonts w:hint="default"/>
      </w:rPr>
    </w:lvl>
  </w:abstractNum>
  <w:abstractNum w:abstractNumId="5" w15:restartNumberingAfterBreak="0">
    <w:nsid w:val="33DC391C"/>
    <w:multiLevelType w:val="hybridMultilevel"/>
    <w:tmpl w:val="EEB40F6C"/>
    <w:lvl w:ilvl="0" w:tplc="02DCF4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52A4537"/>
    <w:multiLevelType w:val="hybridMultilevel"/>
    <w:tmpl w:val="F2FA0B76"/>
    <w:lvl w:ilvl="0" w:tplc="C0F873B8">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15D22F4"/>
    <w:multiLevelType w:val="hybridMultilevel"/>
    <w:tmpl w:val="80360F3A"/>
    <w:lvl w:ilvl="0" w:tplc="27F660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25E0927"/>
    <w:multiLevelType w:val="singleLevel"/>
    <w:tmpl w:val="8FF665D2"/>
    <w:lvl w:ilvl="0">
      <w:start w:val="1"/>
      <w:numFmt w:val="lowerLetter"/>
      <w:lvlText w:val="(%1)"/>
      <w:lvlJc w:val="left"/>
      <w:pPr>
        <w:tabs>
          <w:tab w:val="num" w:pos="1800"/>
        </w:tabs>
        <w:ind w:left="1800" w:hanging="360"/>
      </w:pPr>
      <w:rPr>
        <w:rFonts w:hint="default"/>
      </w:rPr>
    </w:lvl>
  </w:abstractNum>
  <w:abstractNum w:abstractNumId="9" w15:restartNumberingAfterBreak="0">
    <w:nsid w:val="6A6D159C"/>
    <w:multiLevelType w:val="hybridMultilevel"/>
    <w:tmpl w:val="09EC041C"/>
    <w:lvl w:ilvl="0" w:tplc="16F890B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789B17C5"/>
    <w:multiLevelType w:val="hybridMultilevel"/>
    <w:tmpl w:val="0A6E89F0"/>
    <w:lvl w:ilvl="0" w:tplc="A670C7F8">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7AB425E8"/>
    <w:multiLevelType w:val="hybridMultilevel"/>
    <w:tmpl w:val="D88CFD56"/>
    <w:lvl w:ilvl="0" w:tplc="C900AD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EEB47AB"/>
    <w:multiLevelType w:val="hybridMultilevel"/>
    <w:tmpl w:val="17CEBD82"/>
    <w:lvl w:ilvl="0" w:tplc="16AE9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8"/>
  </w:num>
  <w:num w:numId="3">
    <w:abstractNumId w:val="9"/>
  </w:num>
  <w:num w:numId="4">
    <w:abstractNumId w:val="1"/>
  </w:num>
  <w:num w:numId="5">
    <w:abstractNumId w:val="12"/>
  </w:num>
  <w:num w:numId="6">
    <w:abstractNumId w:val="7"/>
  </w:num>
  <w:num w:numId="7">
    <w:abstractNumId w:val="5"/>
  </w:num>
  <w:num w:numId="8">
    <w:abstractNumId w:val="0"/>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40"/>
    <w:rsid w:val="00000448"/>
    <w:rsid w:val="000050F1"/>
    <w:rsid w:val="000200DD"/>
    <w:rsid w:val="00025EA9"/>
    <w:rsid w:val="000400E1"/>
    <w:rsid w:val="00074A42"/>
    <w:rsid w:val="00085A43"/>
    <w:rsid w:val="000874C7"/>
    <w:rsid w:val="00087F5F"/>
    <w:rsid w:val="000A2F52"/>
    <w:rsid w:val="000B572A"/>
    <w:rsid w:val="000C3D2C"/>
    <w:rsid w:val="000C66F7"/>
    <w:rsid w:val="000D2756"/>
    <w:rsid w:val="000D4247"/>
    <w:rsid w:val="000D5B95"/>
    <w:rsid w:val="000E5F78"/>
    <w:rsid w:val="00102CBE"/>
    <w:rsid w:val="00104A8D"/>
    <w:rsid w:val="001110AA"/>
    <w:rsid w:val="00113AD9"/>
    <w:rsid w:val="00116861"/>
    <w:rsid w:val="001308E7"/>
    <w:rsid w:val="00137B17"/>
    <w:rsid w:val="00140DB8"/>
    <w:rsid w:val="00165196"/>
    <w:rsid w:val="00181F22"/>
    <w:rsid w:val="001853BD"/>
    <w:rsid w:val="001948CE"/>
    <w:rsid w:val="001A2B4E"/>
    <w:rsid w:val="001A5ACC"/>
    <w:rsid w:val="001C45B2"/>
    <w:rsid w:val="001D7FC2"/>
    <w:rsid w:val="002141CE"/>
    <w:rsid w:val="00230AC3"/>
    <w:rsid w:val="00253B26"/>
    <w:rsid w:val="00261638"/>
    <w:rsid w:val="0026229D"/>
    <w:rsid w:val="002653BA"/>
    <w:rsid w:val="00266F69"/>
    <w:rsid w:val="002713BC"/>
    <w:rsid w:val="00280CE9"/>
    <w:rsid w:val="002A4050"/>
    <w:rsid w:val="002A5ACA"/>
    <w:rsid w:val="002A5FE8"/>
    <w:rsid w:val="002D5668"/>
    <w:rsid w:val="002E0B7D"/>
    <w:rsid w:val="002E1243"/>
    <w:rsid w:val="002E7154"/>
    <w:rsid w:val="002F125C"/>
    <w:rsid w:val="002F1BF0"/>
    <w:rsid w:val="002F3163"/>
    <w:rsid w:val="00314065"/>
    <w:rsid w:val="00317E03"/>
    <w:rsid w:val="00323696"/>
    <w:rsid w:val="003354B0"/>
    <w:rsid w:val="00367803"/>
    <w:rsid w:val="0037656E"/>
    <w:rsid w:val="00393911"/>
    <w:rsid w:val="003A19E1"/>
    <w:rsid w:val="003A6369"/>
    <w:rsid w:val="003B6F6C"/>
    <w:rsid w:val="003C20E1"/>
    <w:rsid w:val="003E1A5B"/>
    <w:rsid w:val="003E392C"/>
    <w:rsid w:val="00405ECB"/>
    <w:rsid w:val="004267B7"/>
    <w:rsid w:val="00430057"/>
    <w:rsid w:val="00434EED"/>
    <w:rsid w:val="0044058A"/>
    <w:rsid w:val="0044574B"/>
    <w:rsid w:val="00481E0C"/>
    <w:rsid w:val="00486B82"/>
    <w:rsid w:val="00487F56"/>
    <w:rsid w:val="00496580"/>
    <w:rsid w:val="004A58CA"/>
    <w:rsid w:val="004A680B"/>
    <w:rsid w:val="004B6B48"/>
    <w:rsid w:val="00504A8B"/>
    <w:rsid w:val="00507AAB"/>
    <w:rsid w:val="005104C0"/>
    <w:rsid w:val="00512D71"/>
    <w:rsid w:val="00535B36"/>
    <w:rsid w:val="00540282"/>
    <w:rsid w:val="00550CFA"/>
    <w:rsid w:val="00553598"/>
    <w:rsid w:val="00556FC6"/>
    <w:rsid w:val="00563CB1"/>
    <w:rsid w:val="00575CAB"/>
    <w:rsid w:val="0058404D"/>
    <w:rsid w:val="005B05EE"/>
    <w:rsid w:val="005B189D"/>
    <w:rsid w:val="005C2874"/>
    <w:rsid w:val="005C566F"/>
    <w:rsid w:val="005C7C66"/>
    <w:rsid w:val="005D246D"/>
    <w:rsid w:val="005F6B6B"/>
    <w:rsid w:val="00617B99"/>
    <w:rsid w:val="00624C1C"/>
    <w:rsid w:val="00625CB4"/>
    <w:rsid w:val="006329BE"/>
    <w:rsid w:val="00650A5D"/>
    <w:rsid w:val="00667370"/>
    <w:rsid w:val="00667731"/>
    <w:rsid w:val="0068523B"/>
    <w:rsid w:val="00691E79"/>
    <w:rsid w:val="006B59D7"/>
    <w:rsid w:val="006B6EDF"/>
    <w:rsid w:val="006F397D"/>
    <w:rsid w:val="007020AD"/>
    <w:rsid w:val="007210CB"/>
    <w:rsid w:val="00722014"/>
    <w:rsid w:val="00765E6B"/>
    <w:rsid w:val="00787108"/>
    <w:rsid w:val="007C13A7"/>
    <w:rsid w:val="007C4E27"/>
    <w:rsid w:val="007C5EE3"/>
    <w:rsid w:val="007D78B2"/>
    <w:rsid w:val="007E2AC8"/>
    <w:rsid w:val="007E7E2D"/>
    <w:rsid w:val="007F0AC0"/>
    <w:rsid w:val="007F42F1"/>
    <w:rsid w:val="00824049"/>
    <w:rsid w:val="008503EB"/>
    <w:rsid w:val="00850A4C"/>
    <w:rsid w:val="008533F4"/>
    <w:rsid w:val="00854A43"/>
    <w:rsid w:val="0086615B"/>
    <w:rsid w:val="0087541C"/>
    <w:rsid w:val="00886C95"/>
    <w:rsid w:val="0089353B"/>
    <w:rsid w:val="008B70FB"/>
    <w:rsid w:val="008C49FF"/>
    <w:rsid w:val="008E283F"/>
    <w:rsid w:val="008F24CB"/>
    <w:rsid w:val="008F3FC7"/>
    <w:rsid w:val="0090153C"/>
    <w:rsid w:val="00910EF0"/>
    <w:rsid w:val="009133DA"/>
    <w:rsid w:val="00925BD6"/>
    <w:rsid w:val="0093485C"/>
    <w:rsid w:val="00947437"/>
    <w:rsid w:val="00952E83"/>
    <w:rsid w:val="00954F80"/>
    <w:rsid w:val="009637B7"/>
    <w:rsid w:val="00966587"/>
    <w:rsid w:val="0098092D"/>
    <w:rsid w:val="00982C0B"/>
    <w:rsid w:val="009A1661"/>
    <w:rsid w:val="009A1AC9"/>
    <w:rsid w:val="009A6E74"/>
    <w:rsid w:val="009B116E"/>
    <w:rsid w:val="009B2000"/>
    <w:rsid w:val="009C20A2"/>
    <w:rsid w:val="009D6D06"/>
    <w:rsid w:val="00A241C7"/>
    <w:rsid w:val="00A27902"/>
    <w:rsid w:val="00A27A4B"/>
    <w:rsid w:val="00A60658"/>
    <w:rsid w:val="00A648DD"/>
    <w:rsid w:val="00A96E7B"/>
    <w:rsid w:val="00AB05EC"/>
    <w:rsid w:val="00AB5541"/>
    <w:rsid w:val="00AB5E82"/>
    <w:rsid w:val="00AE3691"/>
    <w:rsid w:val="00AF2022"/>
    <w:rsid w:val="00B11D1F"/>
    <w:rsid w:val="00B353DF"/>
    <w:rsid w:val="00B45B54"/>
    <w:rsid w:val="00B61471"/>
    <w:rsid w:val="00B640AA"/>
    <w:rsid w:val="00B6568D"/>
    <w:rsid w:val="00B7562C"/>
    <w:rsid w:val="00B948BF"/>
    <w:rsid w:val="00B94F83"/>
    <w:rsid w:val="00BA5E91"/>
    <w:rsid w:val="00BB0566"/>
    <w:rsid w:val="00BB2117"/>
    <w:rsid w:val="00BB2600"/>
    <w:rsid w:val="00BC0E24"/>
    <w:rsid w:val="00BC79A9"/>
    <w:rsid w:val="00BE0F03"/>
    <w:rsid w:val="00BE255C"/>
    <w:rsid w:val="00C018EB"/>
    <w:rsid w:val="00C137E5"/>
    <w:rsid w:val="00C1458A"/>
    <w:rsid w:val="00C24F55"/>
    <w:rsid w:val="00C5341B"/>
    <w:rsid w:val="00C57862"/>
    <w:rsid w:val="00C60FAA"/>
    <w:rsid w:val="00C66917"/>
    <w:rsid w:val="00C80BC9"/>
    <w:rsid w:val="00C83B6B"/>
    <w:rsid w:val="00C87AA8"/>
    <w:rsid w:val="00C961EB"/>
    <w:rsid w:val="00CA2702"/>
    <w:rsid w:val="00CA5B33"/>
    <w:rsid w:val="00CC3BA3"/>
    <w:rsid w:val="00CE1C93"/>
    <w:rsid w:val="00D001F0"/>
    <w:rsid w:val="00D04117"/>
    <w:rsid w:val="00D04B98"/>
    <w:rsid w:val="00D0693B"/>
    <w:rsid w:val="00D075CA"/>
    <w:rsid w:val="00D7005B"/>
    <w:rsid w:val="00D81B64"/>
    <w:rsid w:val="00D9152A"/>
    <w:rsid w:val="00DA39CF"/>
    <w:rsid w:val="00DA6409"/>
    <w:rsid w:val="00DB105D"/>
    <w:rsid w:val="00DB6939"/>
    <w:rsid w:val="00DB6B85"/>
    <w:rsid w:val="00DC1898"/>
    <w:rsid w:val="00DE1B21"/>
    <w:rsid w:val="00DF5CD4"/>
    <w:rsid w:val="00E04C7A"/>
    <w:rsid w:val="00E31FFD"/>
    <w:rsid w:val="00E424B4"/>
    <w:rsid w:val="00E45E88"/>
    <w:rsid w:val="00E51385"/>
    <w:rsid w:val="00E51D23"/>
    <w:rsid w:val="00E67240"/>
    <w:rsid w:val="00E71711"/>
    <w:rsid w:val="00E75EA8"/>
    <w:rsid w:val="00E8643B"/>
    <w:rsid w:val="00E87508"/>
    <w:rsid w:val="00E96B8A"/>
    <w:rsid w:val="00EA4800"/>
    <w:rsid w:val="00EB1F44"/>
    <w:rsid w:val="00ED348E"/>
    <w:rsid w:val="00EE04F8"/>
    <w:rsid w:val="00EE0F0F"/>
    <w:rsid w:val="00EE7B54"/>
    <w:rsid w:val="00F26FDA"/>
    <w:rsid w:val="00F3165C"/>
    <w:rsid w:val="00F5178C"/>
    <w:rsid w:val="00F62737"/>
    <w:rsid w:val="00F83882"/>
    <w:rsid w:val="00FA22AF"/>
    <w:rsid w:val="00FB612E"/>
    <w:rsid w:val="00FB746C"/>
    <w:rsid w:val="00FC66F9"/>
    <w:rsid w:val="00FD038F"/>
    <w:rsid w:val="00FD719E"/>
    <w:rsid w:val="00FE1BD0"/>
    <w:rsid w:val="00FF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878EBC-98D4-41E2-9189-8E8C64CE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7240"/>
    <w:rPr>
      <w:lang w:val="en-US"/>
    </w:rPr>
  </w:style>
  <w:style w:type="paragraph" w:styleId="Heading1">
    <w:name w:val="heading 1"/>
    <w:basedOn w:val="Normal"/>
    <w:next w:val="Normal"/>
    <w:qFormat/>
    <w:rsid w:val="00E67240"/>
    <w:pPr>
      <w:keepNext/>
      <w:jc w:val="center"/>
      <w:outlineLvl w:val="0"/>
    </w:pPr>
    <w:rPr>
      <w:b/>
    </w:rPr>
  </w:style>
  <w:style w:type="paragraph" w:styleId="Heading2">
    <w:name w:val="heading 2"/>
    <w:basedOn w:val="Normal"/>
    <w:next w:val="Normal"/>
    <w:qFormat/>
    <w:rsid w:val="00E67240"/>
    <w:pPr>
      <w:keepNext/>
      <w:jc w:val="center"/>
      <w:outlineLvl w:val="1"/>
    </w:pPr>
    <w:rPr>
      <w:b/>
      <w:u w:val="single"/>
    </w:rPr>
  </w:style>
  <w:style w:type="paragraph" w:styleId="Heading3">
    <w:name w:val="heading 3"/>
    <w:basedOn w:val="Normal"/>
    <w:next w:val="Normal"/>
    <w:link w:val="Heading3Char"/>
    <w:semiHidden/>
    <w:unhideWhenUsed/>
    <w:qFormat/>
    <w:rsid w:val="00B756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240"/>
    <w:pPr>
      <w:jc w:val="center"/>
    </w:pPr>
    <w:rPr>
      <w:rFonts w:ascii="Garamond" w:hAnsi="Garamond"/>
      <w:i/>
      <w:sz w:val="40"/>
    </w:rPr>
  </w:style>
  <w:style w:type="paragraph" w:styleId="DocumentMap">
    <w:name w:val="Document Map"/>
    <w:basedOn w:val="Normal"/>
    <w:semiHidden/>
    <w:rsid w:val="00E67240"/>
    <w:pPr>
      <w:shd w:val="clear" w:color="auto" w:fill="000080"/>
    </w:pPr>
    <w:rPr>
      <w:rFonts w:ascii="Tahoma" w:hAnsi="Tahoma" w:cs="Tahoma"/>
    </w:rPr>
  </w:style>
  <w:style w:type="paragraph" w:styleId="BalloonText">
    <w:name w:val="Balloon Text"/>
    <w:basedOn w:val="Normal"/>
    <w:link w:val="BalloonTextChar"/>
    <w:rsid w:val="00AB5E82"/>
    <w:rPr>
      <w:rFonts w:ascii="Tahoma" w:hAnsi="Tahoma" w:cs="Tahoma"/>
      <w:sz w:val="16"/>
      <w:szCs w:val="16"/>
    </w:rPr>
  </w:style>
  <w:style w:type="character" w:customStyle="1" w:styleId="BalloonTextChar">
    <w:name w:val="Balloon Text Char"/>
    <w:basedOn w:val="DefaultParagraphFont"/>
    <w:link w:val="BalloonText"/>
    <w:rsid w:val="00AB5E82"/>
    <w:rPr>
      <w:rFonts w:ascii="Tahoma" w:hAnsi="Tahoma" w:cs="Tahoma"/>
      <w:sz w:val="16"/>
      <w:szCs w:val="16"/>
      <w:lang w:val="en-US"/>
    </w:rPr>
  </w:style>
  <w:style w:type="paragraph" w:styleId="ListParagraph">
    <w:name w:val="List Paragraph"/>
    <w:basedOn w:val="Normal"/>
    <w:uiPriority w:val="34"/>
    <w:qFormat/>
    <w:rsid w:val="002653BA"/>
    <w:pPr>
      <w:ind w:left="720"/>
      <w:contextualSpacing/>
    </w:pPr>
  </w:style>
  <w:style w:type="character" w:styleId="Hyperlink">
    <w:name w:val="Hyperlink"/>
    <w:basedOn w:val="DefaultParagraphFont"/>
    <w:uiPriority w:val="99"/>
    <w:unhideWhenUsed/>
    <w:rsid w:val="001948CE"/>
    <w:rPr>
      <w:color w:val="0000FF"/>
      <w:u w:val="single"/>
    </w:rPr>
  </w:style>
  <w:style w:type="paragraph" w:styleId="PlainText">
    <w:name w:val="Plain Text"/>
    <w:basedOn w:val="Normal"/>
    <w:link w:val="PlainTextChar"/>
    <w:uiPriority w:val="99"/>
    <w:unhideWhenUsed/>
    <w:rsid w:val="00E31FFD"/>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E31FFD"/>
    <w:rPr>
      <w:rFonts w:ascii="Calibri" w:eastAsiaTheme="minorHAnsi" w:hAnsi="Calibri"/>
      <w:sz w:val="22"/>
      <w:szCs w:val="22"/>
      <w:lang w:eastAsia="en-US"/>
    </w:rPr>
  </w:style>
  <w:style w:type="character" w:customStyle="1" w:styleId="Heading3Char">
    <w:name w:val="Heading 3 Char"/>
    <w:basedOn w:val="DefaultParagraphFont"/>
    <w:link w:val="Heading3"/>
    <w:semiHidden/>
    <w:rsid w:val="00B7562C"/>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4344">
      <w:bodyDiv w:val="1"/>
      <w:marLeft w:val="0"/>
      <w:marRight w:val="0"/>
      <w:marTop w:val="0"/>
      <w:marBottom w:val="0"/>
      <w:divBdr>
        <w:top w:val="none" w:sz="0" w:space="0" w:color="auto"/>
        <w:left w:val="none" w:sz="0" w:space="0" w:color="auto"/>
        <w:bottom w:val="none" w:sz="0" w:space="0" w:color="auto"/>
        <w:right w:val="none" w:sz="0" w:space="0" w:color="auto"/>
      </w:divBdr>
    </w:div>
    <w:div w:id="391660948">
      <w:bodyDiv w:val="1"/>
      <w:marLeft w:val="0"/>
      <w:marRight w:val="0"/>
      <w:marTop w:val="0"/>
      <w:marBottom w:val="0"/>
      <w:divBdr>
        <w:top w:val="none" w:sz="0" w:space="0" w:color="auto"/>
        <w:left w:val="none" w:sz="0" w:space="0" w:color="auto"/>
        <w:bottom w:val="none" w:sz="0" w:space="0" w:color="auto"/>
        <w:right w:val="none" w:sz="0" w:space="0" w:color="auto"/>
      </w:divBdr>
    </w:div>
    <w:div w:id="446508832">
      <w:bodyDiv w:val="1"/>
      <w:marLeft w:val="0"/>
      <w:marRight w:val="0"/>
      <w:marTop w:val="0"/>
      <w:marBottom w:val="0"/>
      <w:divBdr>
        <w:top w:val="none" w:sz="0" w:space="0" w:color="auto"/>
        <w:left w:val="none" w:sz="0" w:space="0" w:color="auto"/>
        <w:bottom w:val="none" w:sz="0" w:space="0" w:color="auto"/>
        <w:right w:val="none" w:sz="0" w:space="0" w:color="auto"/>
      </w:divBdr>
    </w:div>
    <w:div w:id="1415199333">
      <w:bodyDiv w:val="1"/>
      <w:marLeft w:val="0"/>
      <w:marRight w:val="0"/>
      <w:marTop w:val="0"/>
      <w:marBottom w:val="0"/>
      <w:divBdr>
        <w:top w:val="none" w:sz="0" w:space="0" w:color="auto"/>
        <w:left w:val="none" w:sz="0" w:space="0" w:color="auto"/>
        <w:bottom w:val="none" w:sz="0" w:space="0" w:color="auto"/>
        <w:right w:val="none" w:sz="0" w:space="0" w:color="auto"/>
      </w:divBdr>
    </w:div>
    <w:div w:id="14984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2293</Words>
  <Characters>12268</Characters>
  <Application>Microsoft Office Word</Application>
  <DocSecurity>0</DocSecurity>
  <Lines>180</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mgr1</dc:creator>
  <cp:lastModifiedBy>Will Pooley</cp:lastModifiedBy>
  <cp:revision>2</cp:revision>
  <dcterms:created xsi:type="dcterms:W3CDTF">2018-07-12T15:28:00Z</dcterms:created>
  <dcterms:modified xsi:type="dcterms:W3CDTF">2018-07-12T15:28:00Z</dcterms:modified>
</cp:coreProperties>
</file>